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7249" w14:textId="4BE5E641" w:rsidR="00741D27" w:rsidRPr="009912C9" w:rsidRDefault="00741D27" w:rsidP="00741D27">
      <w:pPr>
        <w:jc w:val="center"/>
        <w:rPr>
          <w:rStyle w:val="Strong"/>
          <w:rFonts w:ascii="Times New Roman" w:hAnsi="Times New Roman" w:cs="Times New Roman"/>
          <w:color w:val="000000" w:themeColor="text1"/>
          <w:sz w:val="28"/>
          <w:szCs w:val="28"/>
        </w:rPr>
      </w:pPr>
      <w:r w:rsidRPr="009912C9">
        <w:rPr>
          <w:rStyle w:val="Strong"/>
          <w:rFonts w:ascii="Times New Roman" w:hAnsi="Times New Roman" w:cs="Times New Roman"/>
          <w:color w:val="000000" w:themeColor="text1"/>
          <w:sz w:val="28"/>
          <w:szCs w:val="28"/>
        </w:rPr>
        <w:t>The Science of Psychology (</w:t>
      </w:r>
      <w:r w:rsidR="00191FAE">
        <w:rPr>
          <w:rStyle w:val="Strong"/>
          <w:rFonts w:ascii="Times New Roman" w:hAnsi="Times New Roman" w:cs="Times New Roman"/>
          <w:color w:val="000000" w:themeColor="text1"/>
          <w:sz w:val="28"/>
          <w:szCs w:val="28"/>
        </w:rPr>
        <w:t xml:space="preserve">PSYC </w:t>
      </w:r>
      <w:r w:rsidRPr="009912C9">
        <w:rPr>
          <w:rStyle w:val="Strong"/>
          <w:rFonts w:ascii="Times New Roman" w:hAnsi="Times New Roman" w:cs="Times New Roman"/>
          <w:color w:val="000000" w:themeColor="text1"/>
          <w:sz w:val="28"/>
          <w:szCs w:val="28"/>
        </w:rPr>
        <w:t>S1001)</w:t>
      </w:r>
    </w:p>
    <w:p w14:paraId="05592466" w14:textId="63C0F386" w:rsidR="00741D27" w:rsidRPr="009912C9" w:rsidRDefault="00741D27" w:rsidP="00741D27">
      <w:pPr>
        <w:jc w:val="center"/>
        <w:rPr>
          <w:rStyle w:val="Strong"/>
          <w:rFonts w:ascii="Times New Roman" w:hAnsi="Times New Roman" w:cs="Times New Roman"/>
          <w:color w:val="000000" w:themeColor="text1"/>
          <w:sz w:val="28"/>
          <w:szCs w:val="28"/>
        </w:rPr>
      </w:pPr>
      <w:r w:rsidRPr="009912C9">
        <w:rPr>
          <w:rStyle w:val="Strong"/>
          <w:rFonts w:ascii="Times New Roman" w:hAnsi="Times New Roman" w:cs="Times New Roman"/>
          <w:color w:val="000000" w:themeColor="text1"/>
          <w:sz w:val="28"/>
          <w:szCs w:val="28"/>
        </w:rPr>
        <w:t xml:space="preserve">Summer </w:t>
      </w:r>
      <w:r w:rsidR="00191FAE">
        <w:rPr>
          <w:rStyle w:val="Strong"/>
          <w:rFonts w:ascii="Times New Roman" w:hAnsi="Times New Roman" w:cs="Times New Roman"/>
          <w:color w:val="000000" w:themeColor="text1"/>
          <w:sz w:val="28"/>
          <w:szCs w:val="28"/>
        </w:rPr>
        <w:t xml:space="preserve">Session I </w:t>
      </w:r>
      <w:r w:rsidRPr="009912C9">
        <w:rPr>
          <w:rStyle w:val="Strong"/>
          <w:rFonts w:ascii="Times New Roman" w:hAnsi="Times New Roman" w:cs="Times New Roman"/>
          <w:color w:val="000000" w:themeColor="text1"/>
          <w:sz w:val="28"/>
          <w:szCs w:val="28"/>
        </w:rPr>
        <w:t>202</w:t>
      </w:r>
      <w:r w:rsidR="00191FAE">
        <w:rPr>
          <w:rStyle w:val="Strong"/>
          <w:rFonts w:ascii="Times New Roman" w:hAnsi="Times New Roman" w:cs="Times New Roman"/>
          <w:color w:val="000000" w:themeColor="text1"/>
          <w:sz w:val="28"/>
          <w:szCs w:val="28"/>
        </w:rPr>
        <w:t>3</w:t>
      </w:r>
      <w:r w:rsidRPr="009912C9">
        <w:rPr>
          <w:rStyle w:val="Strong"/>
          <w:rFonts w:ascii="Times New Roman" w:hAnsi="Times New Roman" w:cs="Times New Roman"/>
          <w:color w:val="000000" w:themeColor="text1"/>
          <w:sz w:val="28"/>
          <w:szCs w:val="28"/>
        </w:rPr>
        <w:t xml:space="preserve"> </w:t>
      </w:r>
      <w:r w:rsidR="00191FAE">
        <w:rPr>
          <w:rStyle w:val="Strong"/>
          <w:rFonts w:ascii="Times New Roman" w:hAnsi="Times New Roman" w:cs="Times New Roman"/>
          <w:color w:val="000000" w:themeColor="text1"/>
          <w:sz w:val="28"/>
          <w:szCs w:val="28"/>
        </w:rPr>
        <w:t>(5/22-6/30)</w:t>
      </w:r>
    </w:p>
    <w:p w14:paraId="66D693BD" w14:textId="3A0FC451" w:rsidR="00741D27" w:rsidRPr="00741D27" w:rsidRDefault="00741D27" w:rsidP="00741D27">
      <w:pPr>
        <w:rPr>
          <w:rStyle w:val="Strong"/>
          <w:rFonts w:ascii="Times New Roman" w:hAnsi="Times New Roman" w:cs="Times New Roman"/>
          <w:color w:val="000000" w:themeColor="text1"/>
        </w:rPr>
      </w:pPr>
    </w:p>
    <w:p w14:paraId="5F3566FA" w14:textId="342FC398" w:rsidR="00741D27" w:rsidRPr="00785558" w:rsidRDefault="00741D27" w:rsidP="00741D27">
      <w:pPr>
        <w:rPr>
          <w:rFonts w:ascii="Times New Roman" w:hAnsi="Times New Roman" w:cs="Times New Roman"/>
          <w:b/>
          <w:color w:val="000000" w:themeColor="text1"/>
          <w:sz w:val="28"/>
          <w:szCs w:val="28"/>
        </w:rPr>
      </w:pPr>
      <w:r w:rsidRPr="00785558">
        <w:rPr>
          <w:rFonts w:ascii="Times New Roman" w:hAnsi="Times New Roman" w:cs="Times New Roman"/>
          <w:b/>
          <w:color w:val="000000" w:themeColor="text1"/>
          <w:sz w:val="28"/>
          <w:szCs w:val="28"/>
        </w:rPr>
        <w:t xml:space="preserve">Course and Instructor Information </w:t>
      </w:r>
    </w:p>
    <w:p w14:paraId="035CEECB" w14:textId="771A3F57" w:rsidR="00741D27" w:rsidRDefault="00741D27" w:rsidP="00741D27">
      <w:pPr>
        <w:rPr>
          <w:rFonts w:ascii="Times New Roman" w:hAnsi="Times New Roman" w:cs="Times New Roman"/>
          <w:bCs/>
          <w:color w:val="000000" w:themeColor="text1"/>
        </w:rPr>
      </w:pPr>
      <w:r>
        <w:rPr>
          <w:rFonts w:ascii="Times New Roman" w:hAnsi="Times New Roman" w:cs="Times New Roman"/>
          <w:bCs/>
          <w:color w:val="000000" w:themeColor="text1"/>
        </w:rPr>
        <w:t xml:space="preserve">Course Hours: Mon/Tues/Wed/Thurs 9:00-11:05am </w:t>
      </w:r>
    </w:p>
    <w:p w14:paraId="44FCE7A3" w14:textId="38B923F2" w:rsidR="009E61B2" w:rsidRDefault="009E61B2" w:rsidP="00741D27">
      <w:pPr>
        <w:rPr>
          <w:rFonts w:ascii="Times New Roman" w:hAnsi="Times New Roman" w:cs="Times New Roman"/>
          <w:bCs/>
          <w:color w:val="000000" w:themeColor="text1"/>
        </w:rPr>
      </w:pPr>
      <w:r>
        <w:rPr>
          <w:rFonts w:ascii="Times New Roman" w:hAnsi="Times New Roman" w:cs="Times New Roman"/>
          <w:bCs/>
          <w:color w:val="000000" w:themeColor="text1"/>
        </w:rPr>
        <w:t>Location: XXXX</w:t>
      </w:r>
    </w:p>
    <w:p w14:paraId="77F684CB" w14:textId="654EDC29" w:rsidR="00741D27" w:rsidRPr="00741D27" w:rsidRDefault="00741D27" w:rsidP="00741D27">
      <w:pPr>
        <w:rPr>
          <w:rFonts w:ascii="Times New Roman" w:hAnsi="Times New Roman" w:cs="Times New Roman"/>
          <w:bCs/>
          <w:color w:val="000000" w:themeColor="text1"/>
        </w:rPr>
      </w:pPr>
      <w:r w:rsidRPr="00741D27">
        <w:rPr>
          <w:rFonts w:ascii="Times New Roman" w:hAnsi="Times New Roman" w:cs="Times New Roman"/>
          <w:bCs/>
          <w:color w:val="000000" w:themeColor="text1"/>
        </w:rPr>
        <w:t xml:space="preserve">Instructor: Quincy C. Miller, Ph.D. </w:t>
      </w:r>
      <w:r w:rsidR="008D6B20">
        <w:rPr>
          <w:rFonts w:ascii="Times New Roman" w:hAnsi="Times New Roman" w:cs="Times New Roman"/>
          <w:bCs/>
          <w:color w:val="000000" w:themeColor="text1"/>
        </w:rPr>
        <w:t>(she/her)</w:t>
      </w:r>
    </w:p>
    <w:p w14:paraId="1547222E" w14:textId="5CE70C8E" w:rsidR="00741D27" w:rsidRPr="00741D27" w:rsidRDefault="00741D27" w:rsidP="00741D27">
      <w:pPr>
        <w:rPr>
          <w:rFonts w:ascii="Times New Roman" w:hAnsi="Times New Roman" w:cs="Times New Roman"/>
          <w:bCs/>
          <w:color w:val="000000" w:themeColor="text1"/>
        </w:rPr>
      </w:pPr>
      <w:r w:rsidRPr="00741D27">
        <w:rPr>
          <w:rFonts w:ascii="Times New Roman" w:hAnsi="Times New Roman" w:cs="Times New Roman"/>
          <w:bCs/>
          <w:color w:val="000000" w:themeColor="text1"/>
        </w:rPr>
        <w:t>Email:</w:t>
      </w:r>
      <w:r w:rsidR="001A7EB6">
        <w:rPr>
          <w:rFonts w:ascii="Times New Roman" w:hAnsi="Times New Roman" w:cs="Times New Roman"/>
          <w:bCs/>
          <w:color w:val="000000" w:themeColor="text1"/>
        </w:rPr>
        <w:t xml:space="preserve"> qm2175@columbia.edu</w:t>
      </w:r>
    </w:p>
    <w:p w14:paraId="0C7207A8" w14:textId="5A88813C" w:rsidR="001E2380" w:rsidRDefault="00741D27" w:rsidP="00741D27">
      <w:pPr>
        <w:rPr>
          <w:rFonts w:ascii="Times New Roman" w:hAnsi="Times New Roman" w:cs="Times New Roman"/>
          <w:bCs/>
          <w:color w:val="000000" w:themeColor="text1"/>
        </w:rPr>
      </w:pPr>
      <w:r w:rsidRPr="00741D27">
        <w:rPr>
          <w:rFonts w:ascii="Times New Roman" w:hAnsi="Times New Roman" w:cs="Times New Roman"/>
          <w:bCs/>
          <w:color w:val="000000" w:themeColor="text1"/>
        </w:rPr>
        <w:t xml:space="preserve">Office Hours: </w:t>
      </w:r>
      <w:r>
        <w:rPr>
          <w:rFonts w:ascii="Times New Roman" w:hAnsi="Times New Roman" w:cs="Times New Roman"/>
          <w:bCs/>
          <w:color w:val="000000" w:themeColor="text1"/>
        </w:rPr>
        <w:t xml:space="preserve">XXXX </w:t>
      </w:r>
      <w:r w:rsidRPr="00741D27">
        <w:rPr>
          <w:rFonts w:ascii="Times New Roman" w:hAnsi="Times New Roman" w:cs="Times New Roman"/>
          <w:bCs/>
          <w:color w:val="000000" w:themeColor="text1"/>
        </w:rPr>
        <w:t xml:space="preserve">by appointment </w:t>
      </w:r>
      <w:r w:rsidR="001E2380">
        <w:rPr>
          <w:rFonts w:ascii="Times New Roman" w:hAnsi="Times New Roman" w:cs="Times New Roman"/>
          <w:bCs/>
          <w:color w:val="000000" w:themeColor="text1"/>
        </w:rPr>
        <w:t>(on zoom? XXXX)</w:t>
      </w:r>
    </w:p>
    <w:p w14:paraId="02D38E39" w14:textId="0903E01A" w:rsidR="009E61B2" w:rsidRDefault="009E61B2" w:rsidP="00741D27">
      <w:pPr>
        <w:rPr>
          <w:rFonts w:ascii="Times New Roman" w:hAnsi="Times New Roman" w:cs="Times New Roman"/>
          <w:bCs/>
          <w:color w:val="000000" w:themeColor="text1"/>
        </w:rPr>
      </w:pPr>
    </w:p>
    <w:p w14:paraId="74B8EC2F" w14:textId="50E015F6" w:rsidR="009E61B2" w:rsidRPr="00785558" w:rsidRDefault="009E61B2" w:rsidP="00741D27">
      <w:pPr>
        <w:rPr>
          <w:rFonts w:ascii="Times New Roman" w:hAnsi="Times New Roman" w:cs="Times New Roman"/>
          <w:b/>
          <w:color w:val="000000" w:themeColor="text1"/>
          <w:sz w:val="28"/>
          <w:szCs w:val="28"/>
        </w:rPr>
      </w:pPr>
      <w:r w:rsidRPr="00785558">
        <w:rPr>
          <w:rFonts w:ascii="Times New Roman" w:hAnsi="Times New Roman" w:cs="Times New Roman"/>
          <w:b/>
          <w:color w:val="000000" w:themeColor="text1"/>
          <w:sz w:val="28"/>
          <w:szCs w:val="28"/>
        </w:rPr>
        <w:t xml:space="preserve">Teaching Assistant Information </w:t>
      </w:r>
    </w:p>
    <w:p w14:paraId="3FB762EC" w14:textId="2D563BB2" w:rsidR="009E61B2" w:rsidRDefault="009E61B2" w:rsidP="00741D27">
      <w:pPr>
        <w:rPr>
          <w:rFonts w:ascii="Times New Roman" w:hAnsi="Times New Roman" w:cs="Times New Roman"/>
          <w:bCs/>
          <w:color w:val="000000" w:themeColor="text1"/>
        </w:rPr>
      </w:pPr>
      <w:r>
        <w:rPr>
          <w:rFonts w:ascii="Times New Roman" w:hAnsi="Times New Roman" w:cs="Times New Roman"/>
          <w:bCs/>
          <w:color w:val="000000" w:themeColor="text1"/>
        </w:rPr>
        <w:t>Teaching Assistant: XXXX</w:t>
      </w:r>
    </w:p>
    <w:p w14:paraId="2B60F646" w14:textId="24213363" w:rsidR="009E61B2" w:rsidRDefault="009E61B2" w:rsidP="00741D27">
      <w:pPr>
        <w:rPr>
          <w:rFonts w:ascii="Times New Roman" w:hAnsi="Times New Roman" w:cs="Times New Roman"/>
          <w:bCs/>
          <w:color w:val="000000" w:themeColor="text1"/>
        </w:rPr>
      </w:pPr>
      <w:r>
        <w:rPr>
          <w:rFonts w:ascii="Times New Roman" w:hAnsi="Times New Roman" w:cs="Times New Roman"/>
          <w:bCs/>
          <w:color w:val="000000" w:themeColor="text1"/>
        </w:rPr>
        <w:t>Email: XXXX</w:t>
      </w:r>
    </w:p>
    <w:p w14:paraId="21B28AE2" w14:textId="4F61B239" w:rsidR="009E61B2" w:rsidRDefault="009E61B2" w:rsidP="00741D27">
      <w:pPr>
        <w:rPr>
          <w:rFonts w:ascii="Times New Roman" w:hAnsi="Times New Roman" w:cs="Times New Roman"/>
          <w:bCs/>
          <w:color w:val="000000" w:themeColor="text1"/>
        </w:rPr>
      </w:pPr>
      <w:r>
        <w:rPr>
          <w:rFonts w:ascii="Times New Roman" w:hAnsi="Times New Roman" w:cs="Times New Roman"/>
          <w:bCs/>
          <w:color w:val="000000" w:themeColor="text1"/>
        </w:rPr>
        <w:t>Office Hours: XXXX</w:t>
      </w:r>
      <w:r w:rsidR="001E2380">
        <w:rPr>
          <w:rFonts w:ascii="Times New Roman" w:hAnsi="Times New Roman" w:cs="Times New Roman"/>
          <w:bCs/>
          <w:color w:val="000000" w:themeColor="text1"/>
        </w:rPr>
        <w:t xml:space="preserve"> (on zoom? XXXX) </w:t>
      </w:r>
    </w:p>
    <w:p w14:paraId="701ADF21" w14:textId="550A57BE" w:rsidR="00741D27" w:rsidRDefault="00741D27" w:rsidP="00741D27">
      <w:pPr>
        <w:rPr>
          <w:rFonts w:ascii="Times New Roman" w:hAnsi="Times New Roman" w:cs="Times New Roman"/>
          <w:bCs/>
          <w:color w:val="000000" w:themeColor="text1"/>
        </w:rPr>
      </w:pPr>
    </w:p>
    <w:p w14:paraId="08D4FB5A" w14:textId="1EF327EC" w:rsidR="00741D27" w:rsidRPr="00785558" w:rsidRDefault="00741D27" w:rsidP="00741D27">
      <w:pPr>
        <w:rPr>
          <w:rFonts w:ascii="Times New Roman" w:hAnsi="Times New Roman" w:cs="Times New Roman"/>
          <w:b/>
          <w:color w:val="000000" w:themeColor="text1"/>
          <w:sz w:val="28"/>
          <w:szCs w:val="28"/>
        </w:rPr>
      </w:pPr>
      <w:r w:rsidRPr="00785558">
        <w:rPr>
          <w:rFonts w:ascii="Times New Roman" w:hAnsi="Times New Roman" w:cs="Times New Roman"/>
          <w:b/>
          <w:color w:val="000000" w:themeColor="text1"/>
          <w:sz w:val="28"/>
          <w:szCs w:val="28"/>
        </w:rPr>
        <w:t>Course Description</w:t>
      </w:r>
    </w:p>
    <w:p w14:paraId="714F5E73" w14:textId="40F5E127" w:rsidR="00741D27" w:rsidRDefault="00741D27" w:rsidP="00741D27">
      <w:pPr>
        <w:rPr>
          <w:rFonts w:ascii="Times New Roman" w:hAnsi="Times New Roman" w:cs="Times New Roman"/>
          <w:color w:val="000000" w:themeColor="text1"/>
          <w:shd w:val="clear" w:color="auto" w:fill="FFFFFF"/>
        </w:rPr>
      </w:pPr>
      <w:r w:rsidRPr="00741D27">
        <w:rPr>
          <w:rFonts w:ascii="Times New Roman" w:hAnsi="Times New Roman" w:cs="Times New Roman"/>
          <w:color w:val="000000" w:themeColor="text1"/>
          <w:shd w:val="clear" w:color="auto" w:fill="FFFFFF"/>
        </w:rPr>
        <w:t xml:space="preserve">Broad survey of </w:t>
      </w:r>
      <w:r w:rsidR="00191FAE">
        <w:rPr>
          <w:rFonts w:ascii="Times New Roman" w:hAnsi="Times New Roman" w:cs="Times New Roman"/>
          <w:color w:val="000000" w:themeColor="text1"/>
          <w:shd w:val="clear" w:color="auto" w:fill="FFFFFF"/>
        </w:rPr>
        <w:t xml:space="preserve">topics in </w:t>
      </w:r>
      <w:r w:rsidRPr="00741D27">
        <w:rPr>
          <w:rFonts w:ascii="Times New Roman" w:hAnsi="Times New Roman" w:cs="Times New Roman"/>
          <w:color w:val="000000" w:themeColor="text1"/>
          <w:shd w:val="clear" w:color="auto" w:fill="FFFFFF"/>
        </w:rPr>
        <w:t xml:space="preserve">psychological science including sensation and perception; learning, memory, intelligence, language, and cognition; emotions and motivation; development, personality, </w:t>
      </w:r>
      <w:r w:rsidR="00191FAE">
        <w:rPr>
          <w:rFonts w:ascii="Times New Roman" w:hAnsi="Times New Roman" w:cs="Times New Roman"/>
          <w:color w:val="000000" w:themeColor="text1"/>
          <w:shd w:val="clear" w:color="auto" w:fill="FFFFFF"/>
        </w:rPr>
        <w:t>psychopathology</w:t>
      </w:r>
      <w:r w:rsidRPr="00741D27">
        <w:rPr>
          <w:rFonts w:ascii="Times New Roman" w:hAnsi="Times New Roman" w:cs="Times New Roman"/>
          <w:color w:val="000000" w:themeColor="text1"/>
          <w:shd w:val="clear" w:color="auto" w:fill="FFFFFF"/>
        </w:rPr>
        <w:t>, and social behavior. Discusses relations between the brain, behavior, and experience. Emphasizes science as a process of discovering both new ideas and new empirical results.</w:t>
      </w:r>
      <w:r>
        <w:rPr>
          <w:rFonts w:ascii="Times New Roman" w:hAnsi="Times New Roman" w:cs="Times New Roman"/>
          <w:color w:val="000000" w:themeColor="text1"/>
          <w:shd w:val="clear" w:color="auto" w:fill="FFFFFF"/>
        </w:rPr>
        <w:t xml:space="preserve"> </w:t>
      </w:r>
    </w:p>
    <w:p w14:paraId="79938A7B" w14:textId="2C348C77" w:rsidR="009E61B2" w:rsidRDefault="009E61B2" w:rsidP="00741D27">
      <w:pPr>
        <w:rPr>
          <w:rFonts w:ascii="Times New Roman" w:hAnsi="Times New Roman" w:cs="Times New Roman"/>
          <w:color w:val="000000" w:themeColor="text1"/>
          <w:shd w:val="clear" w:color="auto" w:fill="FFFFFF"/>
        </w:rPr>
      </w:pPr>
    </w:p>
    <w:p w14:paraId="1C877F77" w14:textId="77777777" w:rsidR="009E61B2" w:rsidRPr="00785558" w:rsidRDefault="009E61B2" w:rsidP="009E61B2">
      <w:pPr>
        <w:spacing w:line="320" w:lineRule="atLeast"/>
        <w:rPr>
          <w:rFonts w:ascii="Times New Roman" w:hAnsi="Times New Roman" w:cs="Times New Roman"/>
          <w:b/>
          <w:bCs/>
          <w:color w:val="000000" w:themeColor="text1"/>
          <w:sz w:val="28"/>
          <w:szCs w:val="28"/>
        </w:rPr>
      </w:pPr>
      <w:r w:rsidRPr="00785558">
        <w:rPr>
          <w:rFonts w:ascii="Times New Roman" w:hAnsi="Times New Roman" w:cs="Times New Roman"/>
          <w:b/>
          <w:bCs/>
          <w:color w:val="000000" w:themeColor="text1"/>
          <w:sz w:val="28"/>
          <w:szCs w:val="28"/>
        </w:rPr>
        <w:t>Course Goals</w:t>
      </w:r>
    </w:p>
    <w:p w14:paraId="0035B589" w14:textId="71FF1909" w:rsidR="001E2380" w:rsidRPr="001E2380" w:rsidRDefault="001E2380" w:rsidP="001E2380">
      <w:pPr>
        <w:numPr>
          <w:ilvl w:val="0"/>
          <w:numId w:val="1"/>
        </w:numPr>
        <w:ind w:left="360"/>
        <w:rPr>
          <w:rFonts w:ascii="Times New Roman" w:hAnsi="Times New Roman" w:cs="Times New Roman"/>
          <w:color w:val="000000" w:themeColor="text1"/>
        </w:rPr>
      </w:pPr>
      <w:r>
        <w:rPr>
          <w:rFonts w:ascii="Times New Roman" w:hAnsi="Times New Roman" w:cs="Times New Roman"/>
        </w:rPr>
        <w:t>Establish a knowledge base in psychological science.</w:t>
      </w:r>
    </w:p>
    <w:p w14:paraId="63127EBB" w14:textId="626D467C" w:rsidR="001E2380" w:rsidRDefault="00191FAE" w:rsidP="001E2380">
      <w:pPr>
        <w:numPr>
          <w:ilvl w:val="0"/>
          <w:numId w:val="1"/>
        </w:numPr>
        <w:ind w:left="360"/>
        <w:rPr>
          <w:rFonts w:ascii="Times New Roman" w:hAnsi="Times New Roman" w:cs="Times New Roman"/>
          <w:color w:val="000000" w:themeColor="text1"/>
        </w:rPr>
      </w:pPr>
      <w:r>
        <w:rPr>
          <w:rFonts w:ascii="Times New Roman" w:hAnsi="Times New Roman" w:cs="Times New Roman"/>
          <w:color w:val="000000" w:themeColor="text1"/>
        </w:rPr>
        <w:t xml:space="preserve">Develop scientific reasoning and critical thinking skills. </w:t>
      </w:r>
    </w:p>
    <w:p w14:paraId="4C6DE565" w14:textId="2FA2BB71" w:rsidR="001E2380" w:rsidRPr="001E2380" w:rsidRDefault="001E2380" w:rsidP="001E2380">
      <w:pPr>
        <w:numPr>
          <w:ilvl w:val="0"/>
          <w:numId w:val="1"/>
        </w:numPr>
        <w:ind w:left="360"/>
        <w:rPr>
          <w:rFonts w:ascii="Times New Roman" w:hAnsi="Times New Roman" w:cs="Times New Roman"/>
          <w:color w:val="000000" w:themeColor="text1"/>
        </w:rPr>
      </w:pPr>
      <w:r>
        <w:rPr>
          <w:rFonts w:ascii="Times New Roman" w:hAnsi="Times New Roman" w:cs="Times New Roman"/>
          <w:color w:val="000000" w:themeColor="text1"/>
        </w:rPr>
        <w:t>Maintain ethical and social responsibility in a diverse world.</w:t>
      </w:r>
    </w:p>
    <w:p w14:paraId="00B48AC1" w14:textId="6CBEA2F3" w:rsidR="001E2380" w:rsidRPr="001E2380" w:rsidRDefault="001E2380" w:rsidP="001E2380">
      <w:pPr>
        <w:numPr>
          <w:ilvl w:val="0"/>
          <w:numId w:val="1"/>
        </w:numPr>
        <w:ind w:left="360"/>
        <w:rPr>
          <w:rFonts w:ascii="Times New Roman" w:hAnsi="Times New Roman" w:cs="Times New Roman"/>
          <w:color w:val="000000" w:themeColor="text1"/>
        </w:rPr>
      </w:pPr>
      <w:r>
        <w:rPr>
          <w:rFonts w:ascii="Times New Roman" w:hAnsi="Times New Roman" w:cs="Times New Roman"/>
          <w:color w:val="000000" w:themeColor="text1"/>
        </w:rPr>
        <w:t>Develop communication and professional development skills.</w:t>
      </w:r>
    </w:p>
    <w:p w14:paraId="2AA4663A" w14:textId="77777777" w:rsidR="009E61B2" w:rsidRPr="009E61B2" w:rsidRDefault="009E61B2" w:rsidP="009E61B2">
      <w:pPr>
        <w:ind w:left="360"/>
        <w:rPr>
          <w:rFonts w:ascii="Times New Roman" w:hAnsi="Times New Roman" w:cs="Times New Roman"/>
          <w:color w:val="000000" w:themeColor="text1"/>
        </w:rPr>
      </w:pPr>
    </w:p>
    <w:p w14:paraId="0D699568" w14:textId="0884DB3A" w:rsidR="009E61B2" w:rsidRDefault="009E61B2" w:rsidP="009E61B2">
      <w:pPr>
        <w:spacing w:line="320" w:lineRule="atLeast"/>
        <w:rPr>
          <w:rFonts w:ascii="Times New Roman" w:hAnsi="Times New Roman" w:cs="Times New Roman"/>
          <w:b/>
          <w:bCs/>
          <w:color w:val="000000" w:themeColor="text1"/>
          <w:sz w:val="28"/>
          <w:szCs w:val="28"/>
        </w:rPr>
      </w:pPr>
      <w:r w:rsidRPr="00785558">
        <w:rPr>
          <w:rFonts w:ascii="Times New Roman" w:hAnsi="Times New Roman" w:cs="Times New Roman"/>
          <w:b/>
          <w:bCs/>
          <w:color w:val="000000" w:themeColor="text1"/>
          <w:sz w:val="28"/>
          <w:szCs w:val="28"/>
        </w:rPr>
        <w:t>Learning Outcomes</w:t>
      </w:r>
    </w:p>
    <w:p w14:paraId="6BDAE861" w14:textId="55B97CBF" w:rsidR="00664806" w:rsidRDefault="00664806" w:rsidP="00664806">
      <w:pPr>
        <w:pStyle w:val="ListParagraph"/>
        <w:numPr>
          <w:ilvl w:val="0"/>
          <w:numId w:val="7"/>
        </w:numPr>
        <w:spacing w:line="320" w:lineRule="atLeast"/>
        <w:rPr>
          <w:rFonts w:ascii="Times New Roman" w:hAnsi="Times New Roman" w:cs="Times New Roman"/>
          <w:color w:val="000000" w:themeColor="text1"/>
        </w:rPr>
      </w:pPr>
      <w:r>
        <w:rPr>
          <w:rFonts w:ascii="Times New Roman" w:hAnsi="Times New Roman" w:cs="Times New Roman"/>
          <w:color w:val="000000" w:themeColor="text1"/>
        </w:rPr>
        <w:t>Identify basic concepts and research findings, as well as give examples of psychology’s integrative themes.</w:t>
      </w:r>
    </w:p>
    <w:p w14:paraId="70F93F3B" w14:textId="39F42C94" w:rsidR="00664806" w:rsidRDefault="00664806" w:rsidP="00664806">
      <w:pPr>
        <w:pStyle w:val="ListParagraph"/>
        <w:numPr>
          <w:ilvl w:val="0"/>
          <w:numId w:val="7"/>
        </w:numPr>
        <w:spacing w:line="320" w:lineRule="atLeast"/>
        <w:rPr>
          <w:rFonts w:ascii="Times New Roman" w:hAnsi="Times New Roman" w:cs="Times New Roman"/>
          <w:color w:val="000000" w:themeColor="text1"/>
        </w:rPr>
      </w:pPr>
      <w:r>
        <w:rPr>
          <w:rFonts w:ascii="Times New Roman" w:hAnsi="Times New Roman" w:cs="Times New Roman"/>
          <w:color w:val="000000" w:themeColor="text1"/>
        </w:rPr>
        <w:t xml:space="preserve">Apply psychological principles to everyday life. </w:t>
      </w:r>
    </w:p>
    <w:p w14:paraId="675EF8E3" w14:textId="37E88B7F" w:rsidR="00664806" w:rsidRDefault="00664806" w:rsidP="00664806">
      <w:pPr>
        <w:pStyle w:val="ListParagraph"/>
        <w:numPr>
          <w:ilvl w:val="0"/>
          <w:numId w:val="7"/>
        </w:numPr>
        <w:spacing w:line="320" w:lineRule="atLeast"/>
        <w:rPr>
          <w:rFonts w:ascii="Times New Roman" w:hAnsi="Times New Roman" w:cs="Times New Roman"/>
          <w:color w:val="000000" w:themeColor="text1"/>
        </w:rPr>
      </w:pPr>
      <w:r>
        <w:rPr>
          <w:rFonts w:ascii="Times New Roman" w:hAnsi="Times New Roman" w:cs="Times New Roman"/>
          <w:color w:val="000000" w:themeColor="text1"/>
        </w:rPr>
        <w:t>Draw appropriate, logical, and objective conclusions about behavior and mental processes from empirical evidence.</w:t>
      </w:r>
    </w:p>
    <w:p w14:paraId="6F3C6A90" w14:textId="285649D6" w:rsidR="00664806" w:rsidRDefault="00664806" w:rsidP="00664806">
      <w:pPr>
        <w:pStyle w:val="ListParagraph"/>
        <w:numPr>
          <w:ilvl w:val="0"/>
          <w:numId w:val="7"/>
        </w:numPr>
        <w:spacing w:line="320" w:lineRule="atLeast"/>
        <w:rPr>
          <w:rFonts w:ascii="Times New Roman" w:hAnsi="Times New Roman" w:cs="Times New Roman"/>
          <w:color w:val="000000" w:themeColor="text1"/>
        </w:rPr>
      </w:pPr>
      <w:r>
        <w:rPr>
          <w:rFonts w:ascii="Times New Roman" w:hAnsi="Times New Roman" w:cs="Times New Roman"/>
          <w:color w:val="000000" w:themeColor="text1"/>
        </w:rPr>
        <w:t>Evaluate misconceptions or erroneous behavioral claims based on evidence from psychological science.</w:t>
      </w:r>
    </w:p>
    <w:p w14:paraId="5524D8CB" w14:textId="4143A5DD" w:rsidR="00664806" w:rsidRDefault="00664806" w:rsidP="00664806">
      <w:pPr>
        <w:pStyle w:val="ListParagraph"/>
        <w:numPr>
          <w:ilvl w:val="0"/>
          <w:numId w:val="7"/>
        </w:numPr>
        <w:spacing w:line="320" w:lineRule="atLeast"/>
        <w:rPr>
          <w:rFonts w:ascii="Times New Roman" w:hAnsi="Times New Roman" w:cs="Times New Roman"/>
          <w:color w:val="000000" w:themeColor="text1"/>
        </w:rPr>
      </w:pPr>
      <w:r>
        <w:rPr>
          <w:rFonts w:ascii="Times New Roman" w:hAnsi="Times New Roman" w:cs="Times New Roman"/>
          <w:color w:val="000000" w:themeColor="text1"/>
        </w:rPr>
        <w:t>Design, conduct, or evaluate basic psychological research.</w:t>
      </w:r>
    </w:p>
    <w:p w14:paraId="5B3EE9B9" w14:textId="35C8034B" w:rsidR="00664806" w:rsidRPr="00664806" w:rsidRDefault="00664806" w:rsidP="00664806">
      <w:pPr>
        <w:pStyle w:val="ListParagraph"/>
        <w:numPr>
          <w:ilvl w:val="0"/>
          <w:numId w:val="7"/>
        </w:numPr>
        <w:spacing w:line="320" w:lineRule="atLeast"/>
        <w:rPr>
          <w:rFonts w:ascii="Times New Roman" w:hAnsi="Times New Roman" w:cs="Times New Roman"/>
          <w:color w:val="000000" w:themeColor="text1"/>
        </w:rPr>
      </w:pPr>
      <w:r>
        <w:rPr>
          <w:rFonts w:ascii="Times New Roman" w:hAnsi="Times New Roman" w:cs="Times New Roman"/>
          <w:color w:val="000000" w:themeColor="text1"/>
        </w:rPr>
        <w:t xml:space="preserve">Describe ethical principles that guide psychologists in research and therapy. </w:t>
      </w:r>
    </w:p>
    <w:p w14:paraId="5B9F4773" w14:textId="04BF8E57" w:rsidR="00664806" w:rsidRDefault="00664806" w:rsidP="009E61B2">
      <w:pPr>
        <w:rPr>
          <w:rFonts w:ascii="Times New Roman" w:hAnsi="Times New Roman" w:cs="Times New Roman"/>
        </w:rPr>
      </w:pPr>
    </w:p>
    <w:p w14:paraId="43C45062" w14:textId="5D4CA2F4" w:rsidR="00E77F18" w:rsidRDefault="00E77F18" w:rsidP="009E61B2">
      <w:pPr>
        <w:rPr>
          <w:rFonts w:ascii="Times New Roman" w:hAnsi="Times New Roman" w:cs="Times New Roman"/>
        </w:rPr>
      </w:pPr>
    </w:p>
    <w:p w14:paraId="6014654C" w14:textId="097EFBB7" w:rsidR="00E77F18" w:rsidRDefault="00E77F18" w:rsidP="009E61B2">
      <w:pPr>
        <w:rPr>
          <w:rFonts w:ascii="Times New Roman" w:hAnsi="Times New Roman" w:cs="Times New Roman"/>
        </w:rPr>
      </w:pPr>
    </w:p>
    <w:p w14:paraId="678B4C8E" w14:textId="77777777" w:rsidR="00E77F18" w:rsidRDefault="00E77F18" w:rsidP="009E61B2">
      <w:pPr>
        <w:rPr>
          <w:rFonts w:ascii="Times New Roman" w:hAnsi="Times New Roman" w:cs="Times New Roman"/>
        </w:rPr>
      </w:pPr>
    </w:p>
    <w:p w14:paraId="442304F0" w14:textId="2316BF46" w:rsidR="009E61B2" w:rsidRPr="00785558" w:rsidRDefault="008D6B20" w:rsidP="009E61B2">
      <w:pPr>
        <w:rPr>
          <w:rFonts w:ascii="Times New Roman" w:hAnsi="Times New Roman" w:cs="Times New Roman"/>
          <w:b/>
          <w:bCs/>
          <w:sz w:val="28"/>
          <w:szCs w:val="28"/>
        </w:rPr>
      </w:pPr>
      <w:r w:rsidRPr="00785558">
        <w:rPr>
          <w:rFonts w:ascii="Times New Roman" w:hAnsi="Times New Roman" w:cs="Times New Roman"/>
          <w:b/>
          <w:bCs/>
          <w:sz w:val="28"/>
          <w:szCs w:val="28"/>
        </w:rPr>
        <w:lastRenderedPageBreak/>
        <w:t xml:space="preserve">Textbook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425"/>
      </w:tblGrid>
      <w:tr w:rsidR="008D6B20" w14:paraId="0241485B" w14:textId="77777777" w:rsidTr="008D6B20">
        <w:tc>
          <w:tcPr>
            <w:tcW w:w="7015" w:type="dxa"/>
          </w:tcPr>
          <w:p w14:paraId="45E1CE54" w14:textId="77777777" w:rsidR="00E77F18" w:rsidRDefault="00E77F18" w:rsidP="008D6B20">
            <w:pPr>
              <w:spacing w:line="320" w:lineRule="atLeast"/>
              <w:rPr>
                <w:rFonts w:ascii="Times New Roman" w:hAnsi="Times New Roman" w:cs="Times New Roman"/>
                <w:color w:val="000000" w:themeColor="text1"/>
              </w:rPr>
            </w:pPr>
          </w:p>
          <w:p w14:paraId="4420F3F2" w14:textId="6BD42D7C" w:rsidR="008D6B20" w:rsidRDefault="008D6B20" w:rsidP="008D6B20">
            <w:pPr>
              <w:spacing w:line="320" w:lineRule="atLeast"/>
              <w:rPr>
                <w:rFonts w:ascii="Times New Roman" w:hAnsi="Times New Roman" w:cs="Times New Roman"/>
                <w:color w:val="000000" w:themeColor="text1"/>
              </w:rPr>
            </w:pPr>
            <w:r w:rsidRPr="008D6B20">
              <w:rPr>
                <w:rFonts w:ascii="Times New Roman" w:hAnsi="Times New Roman" w:cs="Times New Roman"/>
                <w:color w:val="000000" w:themeColor="text1"/>
              </w:rPr>
              <w:t xml:space="preserve">Lilienfeld et al. (2017). </w:t>
            </w:r>
            <w:r w:rsidRPr="008D6B20">
              <w:rPr>
                <w:rFonts w:ascii="Times New Roman" w:hAnsi="Times New Roman" w:cs="Times New Roman"/>
                <w:i/>
                <w:iCs/>
                <w:color w:val="000000" w:themeColor="text1"/>
              </w:rPr>
              <w:t>Psychology: From Inquiry to Understanding</w:t>
            </w:r>
            <w:r w:rsidRPr="008D6B20">
              <w:rPr>
                <w:rFonts w:ascii="Times New Roman" w:hAnsi="Times New Roman" w:cs="Times New Roman"/>
                <w:color w:val="000000" w:themeColor="text1"/>
              </w:rPr>
              <w:t>, 4</w:t>
            </w:r>
            <w:r w:rsidRPr="008D6B20">
              <w:rPr>
                <w:rFonts w:ascii="Times New Roman" w:hAnsi="Times New Roman" w:cs="Times New Roman"/>
                <w:color w:val="000000" w:themeColor="text1"/>
                <w:vertAlign w:val="superscript"/>
              </w:rPr>
              <w:t>th</w:t>
            </w:r>
            <w:r w:rsidRPr="008D6B20">
              <w:rPr>
                <w:rFonts w:ascii="Times New Roman" w:hAnsi="Times New Roman" w:cs="Times New Roman"/>
                <w:color w:val="000000" w:themeColor="text1"/>
              </w:rPr>
              <w:t xml:space="preserve"> edition, Pearson.</w:t>
            </w:r>
          </w:p>
          <w:p w14:paraId="5D710E66" w14:textId="77777777" w:rsidR="001E2380" w:rsidRPr="008D6B20" w:rsidRDefault="001E2380" w:rsidP="008D6B20">
            <w:pPr>
              <w:spacing w:line="320" w:lineRule="atLeast"/>
              <w:rPr>
                <w:rFonts w:ascii="Times New Roman" w:hAnsi="Times New Roman" w:cs="Times New Roman"/>
                <w:color w:val="000000" w:themeColor="text1"/>
              </w:rPr>
            </w:pPr>
          </w:p>
          <w:p w14:paraId="75408730" w14:textId="02B55618" w:rsidR="008D6B20" w:rsidRDefault="008D6B20" w:rsidP="008D6B20">
            <w:pPr>
              <w:spacing w:line="320" w:lineRule="atLeast"/>
              <w:rPr>
                <w:rFonts w:ascii="Times New Roman" w:hAnsi="Times New Roman" w:cs="Times New Roman"/>
                <w:color w:val="000000" w:themeColor="text1"/>
              </w:rPr>
            </w:pPr>
            <w:r>
              <w:rPr>
                <w:rFonts w:ascii="Times New Roman" w:hAnsi="Times New Roman" w:cs="Times New Roman"/>
                <w:color w:val="000000" w:themeColor="text1"/>
              </w:rPr>
              <w:t xml:space="preserve">Earlier editions are acceptable. </w:t>
            </w:r>
          </w:p>
          <w:p w14:paraId="7C7F9201" w14:textId="7BD6226F" w:rsidR="00E45D32" w:rsidRPr="00E45D32" w:rsidRDefault="00E45D32" w:rsidP="008D6B20">
            <w:pPr>
              <w:spacing w:line="320" w:lineRule="atLeast"/>
              <w:rPr>
                <w:rFonts w:ascii="Times New Roman" w:hAnsi="Times New Roman" w:cs="Times New Roman"/>
                <w:color w:val="000000" w:themeColor="text1"/>
              </w:rPr>
            </w:pPr>
            <w:r w:rsidRPr="00E45D32">
              <w:rPr>
                <w:rFonts w:ascii="Times New Roman" w:hAnsi="Times New Roman" w:cs="Times New Roman"/>
                <w:color w:val="000000" w:themeColor="text1"/>
              </w:rPr>
              <w:t xml:space="preserve">Access code </w:t>
            </w:r>
            <w:r w:rsidRPr="00D2469C">
              <w:rPr>
                <w:rFonts w:ascii="Times New Roman" w:hAnsi="Times New Roman" w:cs="Times New Roman"/>
                <w:color w:val="000000" w:themeColor="text1"/>
                <w:u w:val="single"/>
              </w:rPr>
              <w:t>not</w:t>
            </w:r>
            <w:r w:rsidRPr="00E45D32">
              <w:rPr>
                <w:rFonts w:ascii="Times New Roman" w:hAnsi="Times New Roman" w:cs="Times New Roman"/>
                <w:color w:val="000000" w:themeColor="text1"/>
              </w:rPr>
              <w:t xml:space="preserve"> required. </w:t>
            </w:r>
          </w:p>
          <w:p w14:paraId="173942C6" w14:textId="77777777" w:rsidR="008D6B20" w:rsidRDefault="008D6B20" w:rsidP="009E61B2">
            <w:pPr>
              <w:rPr>
                <w:rFonts w:ascii="Times New Roman" w:hAnsi="Times New Roman" w:cs="Times New Roman"/>
                <w:b/>
                <w:bCs/>
              </w:rPr>
            </w:pPr>
          </w:p>
        </w:tc>
        <w:tc>
          <w:tcPr>
            <w:tcW w:w="2425" w:type="dxa"/>
          </w:tcPr>
          <w:p w14:paraId="0AC35284" w14:textId="57751B3B" w:rsidR="008D6B20" w:rsidRDefault="008D6B20" w:rsidP="009E61B2">
            <w:pPr>
              <w:rPr>
                <w:rFonts w:ascii="Times New Roman" w:hAnsi="Times New Roman" w:cs="Times New Roman"/>
                <w:b/>
                <w:bCs/>
              </w:rPr>
            </w:pPr>
            <w:bookmarkStart w:id="0" w:name="_Hlk47343409"/>
            <w:bookmarkEnd w:id="0"/>
            <w:r>
              <w:rPr>
                <w:noProof/>
              </w:rPr>
              <w:drawing>
                <wp:inline distT="0" distB="0" distL="0" distR="0" wp14:anchorId="42A27808" wp14:editId="68C58C77">
                  <wp:extent cx="1238865" cy="1575763"/>
                  <wp:effectExtent l="0" t="0" r="6350" b="0"/>
                  <wp:docPr id="407740430" name="Picture 2" descr="Macintosh HD:Users:amycapparelli:Desktop:Screen Shot 2017-07-20 at 12.32.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3159" cy="1581225"/>
                          </a:xfrm>
                          <a:prstGeom prst="rect">
                            <a:avLst/>
                          </a:prstGeom>
                          <a:noFill/>
                          <a:ln>
                            <a:noFill/>
                          </a:ln>
                        </pic:spPr>
                      </pic:pic>
                    </a:graphicData>
                  </a:graphic>
                </wp:inline>
              </w:drawing>
            </w:r>
          </w:p>
        </w:tc>
      </w:tr>
    </w:tbl>
    <w:p w14:paraId="0C354051" w14:textId="332D16BB" w:rsidR="008D6B20" w:rsidRDefault="008D6B20" w:rsidP="00741D27">
      <w:pPr>
        <w:rPr>
          <w:rFonts w:ascii="Times New Roman" w:hAnsi="Times New Roman" w:cs="Times New Roman"/>
          <w:bCs/>
          <w:color w:val="000000" w:themeColor="text1"/>
        </w:rPr>
      </w:pPr>
    </w:p>
    <w:p w14:paraId="63CDC3C5" w14:textId="4E11F2ED" w:rsidR="00785558" w:rsidRPr="00785558" w:rsidRDefault="00785558" w:rsidP="00741D27">
      <w:pPr>
        <w:rPr>
          <w:rFonts w:ascii="Times New Roman" w:hAnsi="Times New Roman" w:cs="Times New Roman"/>
          <w:b/>
          <w:color w:val="000000" w:themeColor="text1"/>
          <w:sz w:val="28"/>
          <w:szCs w:val="28"/>
        </w:rPr>
      </w:pPr>
      <w:r w:rsidRPr="00785558">
        <w:rPr>
          <w:rFonts w:ascii="Times New Roman" w:hAnsi="Times New Roman" w:cs="Times New Roman"/>
          <w:b/>
          <w:color w:val="000000" w:themeColor="text1"/>
          <w:sz w:val="28"/>
          <w:szCs w:val="28"/>
        </w:rPr>
        <w:t xml:space="preserve">Course Material </w:t>
      </w:r>
    </w:p>
    <w:p w14:paraId="21A13F52" w14:textId="420702BB" w:rsidR="00785558" w:rsidRDefault="00785558" w:rsidP="00741D27">
      <w:pPr>
        <w:rPr>
          <w:rFonts w:ascii="Times New Roman" w:hAnsi="Times New Roman" w:cs="Times New Roman"/>
          <w:b/>
          <w:color w:val="000000" w:themeColor="text1"/>
        </w:rPr>
      </w:pPr>
    </w:p>
    <w:p w14:paraId="2200A6E3" w14:textId="452C0C64" w:rsidR="00785558" w:rsidRPr="005F5686" w:rsidRDefault="00785558" w:rsidP="005F5686">
      <w:pPr>
        <w:rPr>
          <w:rFonts w:ascii="Times New Roman" w:hAnsi="Times New Roman" w:cs="Times New Roman"/>
          <w:b/>
          <w:color w:val="000000" w:themeColor="text1"/>
        </w:rPr>
      </w:pPr>
      <w:r w:rsidRPr="005F5686">
        <w:rPr>
          <w:rFonts w:ascii="Times New Roman" w:hAnsi="Times New Roman" w:cs="Times New Roman"/>
          <w:b/>
          <w:color w:val="000000" w:themeColor="text1"/>
        </w:rPr>
        <w:t>Think-Pair-Share Activities</w:t>
      </w:r>
    </w:p>
    <w:p w14:paraId="5E280D66" w14:textId="727DBA40" w:rsidR="00785558" w:rsidRPr="00785558" w:rsidRDefault="00785558" w:rsidP="00741D27">
      <w:pPr>
        <w:rPr>
          <w:rFonts w:ascii="Times New Roman" w:hAnsi="Times New Roman" w:cs="Times New Roman"/>
          <w:bCs/>
          <w:color w:val="000000" w:themeColor="text1"/>
        </w:rPr>
      </w:pPr>
      <w:r w:rsidRPr="00785558">
        <w:rPr>
          <w:rFonts w:ascii="Times New Roman" w:hAnsi="Times New Roman" w:cs="Times New Roman"/>
          <w:bCs/>
          <w:color w:val="000000" w:themeColor="text1"/>
        </w:rPr>
        <w:t xml:space="preserve">There will be </w:t>
      </w:r>
      <w:r w:rsidRPr="00D2469C">
        <w:rPr>
          <w:rFonts w:ascii="Times New Roman" w:hAnsi="Times New Roman" w:cs="Times New Roman"/>
          <w:bCs/>
          <w:color w:val="000000" w:themeColor="text1"/>
          <w:u w:val="single"/>
        </w:rPr>
        <w:t xml:space="preserve">5 think-pair-share activities </w:t>
      </w:r>
      <w:r w:rsidR="00E77F18">
        <w:rPr>
          <w:rFonts w:ascii="Times New Roman" w:hAnsi="Times New Roman" w:cs="Times New Roman"/>
          <w:bCs/>
          <w:color w:val="000000" w:themeColor="text1"/>
          <w:u w:val="single"/>
        </w:rPr>
        <w:t xml:space="preserve">administered </w:t>
      </w:r>
      <w:r w:rsidRPr="00D2469C">
        <w:rPr>
          <w:rFonts w:ascii="Times New Roman" w:hAnsi="Times New Roman" w:cs="Times New Roman"/>
          <w:bCs/>
          <w:color w:val="000000" w:themeColor="text1"/>
          <w:u w:val="single"/>
        </w:rPr>
        <w:t>in class</w:t>
      </w:r>
      <w:r w:rsidRPr="00785558">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on the dates listed below </w:t>
      </w:r>
      <w:r w:rsidRPr="00785558">
        <w:rPr>
          <w:rFonts w:ascii="Times New Roman" w:hAnsi="Times New Roman" w:cs="Times New Roman"/>
          <w:bCs/>
          <w:color w:val="000000" w:themeColor="text1"/>
        </w:rPr>
        <w:t>throughout the semester (each</w:t>
      </w:r>
      <w:r w:rsidR="004A129C">
        <w:rPr>
          <w:rFonts w:ascii="Times New Roman" w:hAnsi="Times New Roman" w:cs="Times New Roman"/>
          <w:bCs/>
          <w:color w:val="000000" w:themeColor="text1"/>
        </w:rPr>
        <w:t xml:space="preserve"> activity</w:t>
      </w:r>
      <w:r w:rsidRPr="00785558">
        <w:rPr>
          <w:rFonts w:ascii="Times New Roman" w:hAnsi="Times New Roman" w:cs="Times New Roman"/>
          <w:bCs/>
          <w:color w:val="000000" w:themeColor="text1"/>
        </w:rPr>
        <w:t xml:space="preserve"> is worth 10 points). </w:t>
      </w:r>
      <w:r>
        <w:rPr>
          <w:rFonts w:ascii="Times New Roman" w:hAnsi="Times New Roman" w:cs="Times New Roman"/>
        </w:rPr>
        <w:t>The purpose of this activity is to give students the opportunity to reflect on various class materials. You will be given a few minutes to reflect on various topics and write it down on a paper. Then you will share your thoughts and perspectives with a peer in class, as well as with the class. At the end of the activity, you will hand in your written reflection for grading.</w:t>
      </w:r>
    </w:p>
    <w:p w14:paraId="54780967" w14:textId="1C0D88B7" w:rsidR="00785558" w:rsidRDefault="00785558" w:rsidP="00741D27">
      <w:pPr>
        <w:rPr>
          <w:rFonts w:ascii="Times New Roman" w:hAnsi="Times New Roman" w:cs="Times New Roman"/>
          <w:b/>
          <w:color w:val="000000" w:themeColor="text1"/>
        </w:rPr>
      </w:pPr>
    </w:p>
    <w:p w14:paraId="4E429538" w14:textId="78C95555" w:rsidR="00785558" w:rsidRDefault="00785558" w:rsidP="00741D27">
      <w:pPr>
        <w:rPr>
          <w:rFonts w:ascii="Times New Roman" w:hAnsi="Times New Roman" w:cs="Times New Roman"/>
          <w:b/>
          <w:color w:val="000000" w:themeColor="text1"/>
        </w:rPr>
      </w:pPr>
      <w:r>
        <w:rPr>
          <w:rFonts w:ascii="Times New Roman" w:hAnsi="Times New Roman" w:cs="Times New Roman"/>
          <w:b/>
          <w:color w:val="000000" w:themeColor="text1"/>
        </w:rPr>
        <w:t>Papers</w:t>
      </w:r>
    </w:p>
    <w:p w14:paraId="50A74E61" w14:textId="5995A2BE" w:rsidR="004A129C" w:rsidRDefault="004A129C" w:rsidP="00741D27">
      <w:pPr>
        <w:rPr>
          <w:rFonts w:ascii="Times New Roman" w:hAnsi="Times New Roman" w:cs="Times New Roman"/>
          <w:bCs/>
          <w:color w:val="000000" w:themeColor="text1"/>
        </w:rPr>
      </w:pPr>
      <w:r w:rsidRPr="004A129C">
        <w:rPr>
          <w:rFonts w:ascii="Times New Roman" w:hAnsi="Times New Roman" w:cs="Times New Roman"/>
          <w:bCs/>
          <w:color w:val="000000" w:themeColor="text1"/>
        </w:rPr>
        <w:t xml:space="preserve">There will be </w:t>
      </w:r>
      <w:r w:rsidRPr="00D2469C">
        <w:rPr>
          <w:rFonts w:ascii="Times New Roman" w:hAnsi="Times New Roman" w:cs="Times New Roman"/>
          <w:bCs/>
          <w:color w:val="000000" w:themeColor="text1"/>
          <w:u w:val="single"/>
        </w:rPr>
        <w:t>two papers</w:t>
      </w:r>
      <w:r w:rsidRPr="004A129C">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assigned on the dates listed below throughout the semester (each paper is worth </w:t>
      </w:r>
      <w:r w:rsidR="002C50FB">
        <w:rPr>
          <w:rFonts w:ascii="Times New Roman" w:hAnsi="Times New Roman" w:cs="Times New Roman"/>
          <w:bCs/>
          <w:color w:val="000000" w:themeColor="text1"/>
        </w:rPr>
        <w:t>25</w:t>
      </w:r>
      <w:r>
        <w:rPr>
          <w:rFonts w:ascii="Times New Roman" w:hAnsi="Times New Roman" w:cs="Times New Roman"/>
          <w:bCs/>
          <w:color w:val="000000" w:themeColor="text1"/>
        </w:rPr>
        <w:t xml:space="preserve"> points). </w:t>
      </w:r>
    </w:p>
    <w:p w14:paraId="77F3E914" w14:textId="0F5A4213" w:rsidR="004A129C" w:rsidRPr="005D0D71" w:rsidRDefault="004A129C" w:rsidP="005D0D71">
      <w:pPr>
        <w:ind w:left="720"/>
        <w:rPr>
          <w:rFonts w:ascii="Times New Roman" w:hAnsi="Times New Roman" w:cs="Times New Roman"/>
          <w:bCs/>
          <w:color w:val="000000" w:themeColor="text1"/>
          <w:u w:val="single"/>
        </w:rPr>
      </w:pPr>
      <w:r w:rsidRPr="004A129C">
        <w:rPr>
          <w:rFonts w:ascii="Times New Roman" w:hAnsi="Times New Roman" w:cs="Times New Roman"/>
          <w:b/>
          <w:color w:val="000000" w:themeColor="text1"/>
        </w:rPr>
        <w:t>Paper 1:</w:t>
      </w:r>
      <w:r>
        <w:rPr>
          <w:rFonts w:ascii="Times New Roman" w:hAnsi="Times New Roman" w:cs="Times New Roman"/>
          <w:bCs/>
          <w:color w:val="000000" w:themeColor="text1"/>
        </w:rPr>
        <w:t xml:space="preserve"> Choose a scientific article in a psychology journal that interests you (</w:t>
      </w:r>
      <w:r w:rsidR="005D0D71">
        <w:rPr>
          <w:rFonts w:ascii="Times New Roman" w:hAnsi="Times New Roman" w:cs="Times New Roman"/>
          <w:bCs/>
          <w:color w:val="000000" w:themeColor="text1"/>
        </w:rPr>
        <w:t>contact the TA and/or the instructor for help selecting an article</w:t>
      </w:r>
      <w:r w:rsidR="00702FF0">
        <w:rPr>
          <w:rFonts w:ascii="Times New Roman" w:hAnsi="Times New Roman" w:cs="Times New Roman"/>
          <w:bCs/>
          <w:color w:val="000000" w:themeColor="text1"/>
        </w:rPr>
        <w:t xml:space="preserve">, </w:t>
      </w:r>
      <w:r w:rsidR="005D0D71">
        <w:rPr>
          <w:rFonts w:ascii="Times New Roman" w:hAnsi="Times New Roman" w:cs="Times New Roman"/>
          <w:bCs/>
          <w:color w:val="000000" w:themeColor="text1"/>
        </w:rPr>
        <w:t>then</w:t>
      </w:r>
      <w:r w:rsidR="00702FF0">
        <w:rPr>
          <w:rFonts w:ascii="Times New Roman" w:hAnsi="Times New Roman" w:cs="Times New Roman"/>
          <w:bCs/>
          <w:color w:val="000000" w:themeColor="text1"/>
        </w:rPr>
        <w:t xml:space="preserve"> </w:t>
      </w:r>
      <w:r w:rsidRPr="00E77F18">
        <w:rPr>
          <w:rFonts w:ascii="Times New Roman" w:hAnsi="Times New Roman" w:cs="Times New Roman"/>
          <w:bCs/>
          <w:color w:val="000000" w:themeColor="text1"/>
          <w:u w:val="single"/>
        </w:rPr>
        <w:t>send the article to the TA for approval</w:t>
      </w:r>
      <w:r>
        <w:rPr>
          <w:rFonts w:ascii="Times New Roman" w:hAnsi="Times New Roman" w:cs="Times New Roman"/>
          <w:bCs/>
          <w:color w:val="000000" w:themeColor="text1"/>
        </w:rPr>
        <w:t xml:space="preserve">). Write a </w:t>
      </w:r>
      <w:r w:rsidR="00E24A30">
        <w:rPr>
          <w:rFonts w:ascii="Times New Roman" w:hAnsi="Times New Roman" w:cs="Times New Roman"/>
          <w:bCs/>
          <w:color w:val="000000" w:themeColor="text1"/>
        </w:rPr>
        <w:t xml:space="preserve">1-page </w:t>
      </w:r>
      <w:r>
        <w:rPr>
          <w:rFonts w:ascii="Times New Roman" w:hAnsi="Times New Roman" w:cs="Times New Roman"/>
          <w:bCs/>
          <w:color w:val="000000" w:themeColor="text1"/>
        </w:rPr>
        <w:t>summary of the article addressing each of the points listed below. To receive full credit, students must:</w:t>
      </w:r>
    </w:p>
    <w:p w14:paraId="5EDBA8DF" w14:textId="7AD868CA" w:rsidR="004A129C" w:rsidRDefault="004A129C" w:rsidP="004A129C">
      <w:pPr>
        <w:pStyle w:val="ListParagraph"/>
        <w:numPr>
          <w:ilvl w:val="0"/>
          <w:numId w:val="3"/>
        </w:numPr>
        <w:rPr>
          <w:rFonts w:ascii="Times New Roman" w:hAnsi="Times New Roman" w:cs="Times New Roman"/>
          <w:bCs/>
          <w:color w:val="000000" w:themeColor="text1"/>
        </w:rPr>
      </w:pPr>
      <w:r>
        <w:rPr>
          <w:rFonts w:ascii="Times New Roman" w:hAnsi="Times New Roman" w:cs="Times New Roman"/>
          <w:bCs/>
          <w:color w:val="000000" w:themeColor="text1"/>
        </w:rPr>
        <w:t>identify the purpose of the study (why did the authors conduct this study?)</w:t>
      </w:r>
    </w:p>
    <w:p w14:paraId="24AF3096" w14:textId="331C2FA9" w:rsidR="004A129C" w:rsidRDefault="004A129C" w:rsidP="004A129C">
      <w:pPr>
        <w:pStyle w:val="ListParagraph"/>
        <w:numPr>
          <w:ilvl w:val="0"/>
          <w:numId w:val="3"/>
        </w:numPr>
        <w:rPr>
          <w:rFonts w:ascii="Times New Roman" w:hAnsi="Times New Roman" w:cs="Times New Roman"/>
          <w:bCs/>
          <w:color w:val="000000" w:themeColor="text1"/>
        </w:rPr>
      </w:pPr>
      <w:r>
        <w:rPr>
          <w:rFonts w:ascii="Times New Roman" w:hAnsi="Times New Roman" w:cs="Times New Roman"/>
          <w:bCs/>
          <w:color w:val="000000" w:themeColor="text1"/>
        </w:rPr>
        <w:t>state the hypotheses of the study (what did the authors expect to find?)</w:t>
      </w:r>
    </w:p>
    <w:p w14:paraId="5DE34057" w14:textId="5B38F502" w:rsidR="004A129C" w:rsidRDefault="004A129C" w:rsidP="004A129C">
      <w:pPr>
        <w:pStyle w:val="ListParagraph"/>
        <w:numPr>
          <w:ilvl w:val="0"/>
          <w:numId w:val="3"/>
        </w:numPr>
        <w:rPr>
          <w:rFonts w:ascii="Times New Roman" w:hAnsi="Times New Roman" w:cs="Times New Roman"/>
          <w:bCs/>
          <w:color w:val="000000" w:themeColor="text1"/>
        </w:rPr>
      </w:pPr>
      <w:r>
        <w:rPr>
          <w:rFonts w:ascii="Times New Roman" w:hAnsi="Times New Roman" w:cs="Times New Roman"/>
          <w:bCs/>
          <w:color w:val="000000" w:themeColor="text1"/>
        </w:rPr>
        <w:t>summarize the methodology of the study (sample, procedure, materials)</w:t>
      </w:r>
    </w:p>
    <w:p w14:paraId="6ED2A06D" w14:textId="5B5D2961" w:rsidR="004A129C" w:rsidRDefault="004A129C" w:rsidP="004A129C">
      <w:pPr>
        <w:pStyle w:val="ListParagraph"/>
        <w:numPr>
          <w:ilvl w:val="0"/>
          <w:numId w:val="3"/>
        </w:numPr>
        <w:rPr>
          <w:rFonts w:ascii="Times New Roman" w:hAnsi="Times New Roman" w:cs="Times New Roman"/>
          <w:bCs/>
          <w:color w:val="000000" w:themeColor="text1"/>
        </w:rPr>
      </w:pPr>
      <w:r>
        <w:rPr>
          <w:rFonts w:ascii="Times New Roman" w:hAnsi="Times New Roman" w:cs="Times New Roman"/>
          <w:bCs/>
          <w:color w:val="000000" w:themeColor="text1"/>
        </w:rPr>
        <w:t>describe the results and general conclusions of the study</w:t>
      </w:r>
      <w:r w:rsidR="00E77F18">
        <w:rPr>
          <w:rFonts w:ascii="Times New Roman" w:hAnsi="Times New Roman" w:cs="Times New Roman"/>
          <w:bCs/>
          <w:color w:val="000000" w:themeColor="text1"/>
        </w:rPr>
        <w:t xml:space="preserve"> (what did the authors find?)</w:t>
      </w:r>
    </w:p>
    <w:p w14:paraId="74EED041" w14:textId="1600820A" w:rsidR="004A129C" w:rsidRDefault="004A129C" w:rsidP="004A129C">
      <w:pPr>
        <w:pStyle w:val="ListParagraph"/>
        <w:numPr>
          <w:ilvl w:val="0"/>
          <w:numId w:val="3"/>
        </w:numPr>
        <w:rPr>
          <w:rFonts w:ascii="Times New Roman" w:hAnsi="Times New Roman" w:cs="Times New Roman"/>
          <w:bCs/>
          <w:color w:val="000000" w:themeColor="text1"/>
        </w:rPr>
      </w:pPr>
      <w:r>
        <w:rPr>
          <w:rFonts w:ascii="Times New Roman" w:hAnsi="Times New Roman" w:cs="Times New Roman"/>
          <w:bCs/>
          <w:color w:val="000000" w:themeColor="text1"/>
        </w:rPr>
        <w:t xml:space="preserve">describe your reaction to the </w:t>
      </w:r>
      <w:proofErr w:type="gramStart"/>
      <w:r>
        <w:rPr>
          <w:rFonts w:ascii="Times New Roman" w:hAnsi="Times New Roman" w:cs="Times New Roman"/>
          <w:bCs/>
          <w:color w:val="000000" w:themeColor="text1"/>
        </w:rPr>
        <w:t>research</w:t>
      </w:r>
      <w:proofErr w:type="gramEnd"/>
      <w:r w:rsidR="00E77F18">
        <w:rPr>
          <w:rFonts w:ascii="Times New Roman" w:hAnsi="Times New Roman" w:cs="Times New Roman"/>
          <w:bCs/>
          <w:color w:val="000000" w:themeColor="text1"/>
        </w:rPr>
        <w:t xml:space="preserve"> </w:t>
      </w:r>
    </w:p>
    <w:p w14:paraId="728A8ADE" w14:textId="7A6B0C95" w:rsidR="004A129C" w:rsidRDefault="004A129C" w:rsidP="004A129C">
      <w:pPr>
        <w:rPr>
          <w:rFonts w:ascii="Times New Roman" w:hAnsi="Times New Roman" w:cs="Times New Roman"/>
          <w:bCs/>
          <w:color w:val="000000" w:themeColor="text1"/>
        </w:rPr>
      </w:pPr>
    </w:p>
    <w:p w14:paraId="206456D3" w14:textId="7FC793DF" w:rsidR="00E24A30" w:rsidRDefault="004A129C" w:rsidP="00E24A30">
      <w:pPr>
        <w:ind w:left="720"/>
        <w:rPr>
          <w:rFonts w:ascii="Times New Roman" w:hAnsi="Times New Roman" w:cs="Times New Roman"/>
        </w:rPr>
      </w:pPr>
      <w:r w:rsidRPr="004A129C">
        <w:rPr>
          <w:rFonts w:ascii="Times New Roman" w:hAnsi="Times New Roman" w:cs="Times New Roman"/>
          <w:b/>
          <w:color w:val="000000" w:themeColor="text1"/>
        </w:rPr>
        <w:t xml:space="preserve">Paper 2: </w:t>
      </w:r>
      <w:r w:rsidR="00E24A30" w:rsidRPr="00E24A30">
        <w:rPr>
          <w:rFonts w:ascii="Times New Roman" w:hAnsi="Times New Roman" w:cs="Times New Roman"/>
          <w:bCs/>
          <w:color w:val="000000" w:themeColor="text1"/>
        </w:rPr>
        <w:t xml:space="preserve">Throughout the semester, students should keep a running list of </w:t>
      </w:r>
      <w:r w:rsidR="00E24A30" w:rsidRPr="00E24A30">
        <w:rPr>
          <w:rFonts w:ascii="Times New Roman" w:hAnsi="Times New Roman" w:cs="Times New Roman"/>
          <w:bCs/>
        </w:rPr>
        <w:t>discrepancies between popular myths in psychology and empirical</w:t>
      </w:r>
      <w:r w:rsidR="00E24A30">
        <w:rPr>
          <w:rFonts w:ascii="Times New Roman" w:hAnsi="Times New Roman" w:cs="Times New Roman"/>
          <w:bCs/>
        </w:rPr>
        <w:t>/research</w:t>
      </w:r>
      <w:r w:rsidR="00E24A30" w:rsidRPr="00E24A30">
        <w:rPr>
          <w:rFonts w:ascii="Times New Roman" w:hAnsi="Times New Roman" w:cs="Times New Roman"/>
          <w:bCs/>
        </w:rPr>
        <w:t xml:space="preserve"> findings (what did you previously believe that</w:t>
      </w:r>
      <w:r w:rsidR="00E24A30">
        <w:rPr>
          <w:rFonts w:ascii="Times New Roman" w:hAnsi="Times New Roman" w:cs="Times New Roman"/>
        </w:rPr>
        <w:t xml:space="preserve"> you now know not be true)? Write a 1-page reflection paper describing how the course informed your perspective. To receive full points, students must</w:t>
      </w:r>
      <w:r w:rsidR="00E77F18">
        <w:rPr>
          <w:rFonts w:ascii="Times New Roman" w:hAnsi="Times New Roman" w:cs="Times New Roman"/>
        </w:rPr>
        <w:t xml:space="preserve"> address each of the points listed below</w:t>
      </w:r>
      <w:r w:rsidR="00E24A30">
        <w:rPr>
          <w:rFonts w:ascii="Times New Roman" w:hAnsi="Times New Roman" w:cs="Times New Roman"/>
        </w:rPr>
        <w:t>:</w:t>
      </w:r>
    </w:p>
    <w:p w14:paraId="65F62E01" w14:textId="4027A22F" w:rsidR="00E24A30" w:rsidRDefault="00E24A30" w:rsidP="00E24A30">
      <w:pPr>
        <w:pStyle w:val="ListParagraph"/>
        <w:numPr>
          <w:ilvl w:val="0"/>
          <w:numId w:val="5"/>
        </w:numPr>
        <w:rPr>
          <w:rFonts w:ascii="Times New Roman" w:hAnsi="Times New Roman" w:cs="Times New Roman"/>
        </w:rPr>
      </w:pPr>
      <w:r>
        <w:rPr>
          <w:rFonts w:ascii="Times New Roman" w:hAnsi="Times New Roman" w:cs="Times New Roman"/>
        </w:rPr>
        <w:t>identify (one or more) popular myth in psychology</w:t>
      </w:r>
      <w:r w:rsidR="005F5686">
        <w:rPr>
          <w:rFonts w:ascii="Times New Roman" w:hAnsi="Times New Roman" w:cs="Times New Roman"/>
        </w:rPr>
        <w:t xml:space="preserve"> (e.g., humans are either left-brained or right-brained, childhood maltreatment increases </w:t>
      </w:r>
      <w:r w:rsidR="00E77F18">
        <w:rPr>
          <w:rFonts w:ascii="Times New Roman" w:hAnsi="Times New Roman" w:cs="Times New Roman"/>
        </w:rPr>
        <w:t>risk for</w:t>
      </w:r>
      <w:r w:rsidR="005F5686">
        <w:rPr>
          <w:rFonts w:ascii="Times New Roman" w:hAnsi="Times New Roman" w:cs="Times New Roman"/>
        </w:rPr>
        <w:t xml:space="preserve"> teen pregnancy)</w:t>
      </w:r>
      <w:r w:rsidR="00E77F18">
        <w:rPr>
          <w:rFonts w:ascii="Times New Roman" w:hAnsi="Times New Roman" w:cs="Times New Roman"/>
        </w:rPr>
        <w:t xml:space="preserve"> </w:t>
      </w:r>
    </w:p>
    <w:p w14:paraId="019591E4" w14:textId="10CEC617" w:rsidR="00E24A30" w:rsidRDefault="00E24A30" w:rsidP="00E24A30">
      <w:pPr>
        <w:pStyle w:val="ListParagraph"/>
        <w:numPr>
          <w:ilvl w:val="0"/>
          <w:numId w:val="5"/>
        </w:numPr>
        <w:rPr>
          <w:rFonts w:ascii="Times New Roman" w:hAnsi="Times New Roman" w:cs="Times New Roman"/>
        </w:rPr>
      </w:pPr>
      <w:r>
        <w:rPr>
          <w:rFonts w:ascii="Times New Roman" w:hAnsi="Times New Roman" w:cs="Times New Roman"/>
        </w:rPr>
        <w:t xml:space="preserve">summarize how empirical research contradicts the previously mentioned </w:t>
      </w:r>
      <w:proofErr w:type="gramStart"/>
      <w:r>
        <w:rPr>
          <w:rFonts w:ascii="Times New Roman" w:hAnsi="Times New Roman" w:cs="Times New Roman"/>
        </w:rPr>
        <w:t>myth</w:t>
      </w:r>
      <w:proofErr w:type="gramEnd"/>
    </w:p>
    <w:p w14:paraId="7B063952" w14:textId="40903B12" w:rsidR="00E24A30" w:rsidRPr="00E24A30" w:rsidRDefault="00E24A30" w:rsidP="00E24A30">
      <w:pPr>
        <w:pStyle w:val="ListParagraph"/>
        <w:numPr>
          <w:ilvl w:val="0"/>
          <w:numId w:val="5"/>
        </w:numPr>
        <w:rPr>
          <w:rFonts w:ascii="Times New Roman" w:hAnsi="Times New Roman" w:cs="Times New Roman"/>
        </w:rPr>
      </w:pPr>
      <w:r>
        <w:rPr>
          <w:rFonts w:ascii="Times New Roman" w:hAnsi="Times New Roman" w:cs="Times New Roman"/>
        </w:rPr>
        <w:t>describe your reaction to th</w:t>
      </w:r>
      <w:r w:rsidR="005F5686">
        <w:rPr>
          <w:rFonts w:ascii="Times New Roman" w:hAnsi="Times New Roman" w:cs="Times New Roman"/>
        </w:rPr>
        <w:t>is</w:t>
      </w:r>
      <w:r>
        <w:rPr>
          <w:rFonts w:ascii="Times New Roman" w:hAnsi="Times New Roman" w:cs="Times New Roman"/>
        </w:rPr>
        <w:t xml:space="preserve"> </w:t>
      </w:r>
      <w:proofErr w:type="gramStart"/>
      <w:r>
        <w:rPr>
          <w:rFonts w:ascii="Times New Roman" w:hAnsi="Times New Roman" w:cs="Times New Roman"/>
        </w:rPr>
        <w:t>knowledge</w:t>
      </w:r>
      <w:proofErr w:type="gramEnd"/>
      <w:r w:rsidR="00E77F18">
        <w:rPr>
          <w:rFonts w:ascii="Times New Roman" w:hAnsi="Times New Roman" w:cs="Times New Roman"/>
        </w:rPr>
        <w:t xml:space="preserve"> </w:t>
      </w:r>
    </w:p>
    <w:p w14:paraId="16734335" w14:textId="4B85AB95" w:rsidR="00785558" w:rsidRDefault="00785558" w:rsidP="00741D27">
      <w:pPr>
        <w:rPr>
          <w:rFonts w:ascii="Times New Roman" w:hAnsi="Times New Roman" w:cs="Times New Roman"/>
          <w:b/>
          <w:color w:val="000000" w:themeColor="text1"/>
        </w:rPr>
      </w:pPr>
    </w:p>
    <w:p w14:paraId="62144A0B" w14:textId="77777777" w:rsidR="00E77F18" w:rsidRDefault="00E77F18" w:rsidP="00741D27">
      <w:pPr>
        <w:rPr>
          <w:rFonts w:ascii="Times New Roman" w:hAnsi="Times New Roman" w:cs="Times New Roman"/>
          <w:b/>
          <w:color w:val="000000" w:themeColor="text1"/>
        </w:rPr>
      </w:pPr>
    </w:p>
    <w:p w14:paraId="365FA85C" w14:textId="77777777" w:rsidR="00E45D32" w:rsidRDefault="00E45D32" w:rsidP="00741D27">
      <w:pPr>
        <w:rPr>
          <w:rFonts w:ascii="Times New Roman" w:hAnsi="Times New Roman" w:cs="Times New Roman"/>
          <w:b/>
          <w:color w:val="000000" w:themeColor="text1"/>
        </w:rPr>
      </w:pPr>
    </w:p>
    <w:p w14:paraId="0FEAFD16" w14:textId="77777777" w:rsidR="00E45D32" w:rsidRDefault="00E45D32" w:rsidP="00741D27">
      <w:pPr>
        <w:rPr>
          <w:rFonts w:ascii="Times New Roman" w:hAnsi="Times New Roman" w:cs="Times New Roman"/>
          <w:b/>
          <w:color w:val="000000" w:themeColor="text1"/>
        </w:rPr>
      </w:pPr>
    </w:p>
    <w:p w14:paraId="2A184100" w14:textId="0ECAAA11" w:rsidR="00785558" w:rsidRPr="00785558" w:rsidRDefault="00785558" w:rsidP="00741D27">
      <w:pPr>
        <w:rPr>
          <w:rFonts w:ascii="Times New Roman" w:hAnsi="Times New Roman" w:cs="Times New Roman"/>
          <w:b/>
          <w:color w:val="000000" w:themeColor="text1"/>
        </w:rPr>
      </w:pPr>
      <w:r>
        <w:rPr>
          <w:rFonts w:ascii="Times New Roman" w:hAnsi="Times New Roman" w:cs="Times New Roman"/>
          <w:b/>
          <w:color w:val="000000" w:themeColor="text1"/>
        </w:rPr>
        <w:t xml:space="preserve">Exams </w:t>
      </w:r>
    </w:p>
    <w:p w14:paraId="6410EFB8" w14:textId="72C8F43E" w:rsidR="004A129C" w:rsidRDefault="004A129C" w:rsidP="004A129C">
      <w:pPr>
        <w:rPr>
          <w:rFonts w:ascii="Times New Roman" w:hAnsi="Times New Roman" w:cs="Times New Roman"/>
        </w:rPr>
      </w:pPr>
      <w:r w:rsidRPr="00785558">
        <w:rPr>
          <w:rFonts w:ascii="Times New Roman" w:hAnsi="Times New Roman" w:cs="Times New Roman"/>
          <w:bCs/>
          <w:color w:val="000000" w:themeColor="text1"/>
        </w:rPr>
        <w:t xml:space="preserve">There will be </w:t>
      </w:r>
      <w:r w:rsidRPr="00D2469C">
        <w:rPr>
          <w:rFonts w:ascii="Times New Roman" w:hAnsi="Times New Roman" w:cs="Times New Roman"/>
          <w:bCs/>
          <w:color w:val="000000" w:themeColor="text1"/>
          <w:u w:val="single"/>
        </w:rPr>
        <w:t>four non-cumulative exams administered in class</w:t>
      </w:r>
      <w:r w:rsidRPr="00785558">
        <w:rPr>
          <w:rFonts w:ascii="Times New Roman" w:hAnsi="Times New Roman" w:cs="Times New Roman"/>
          <w:bCs/>
          <w:color w:val="000000" w:themeColor="text1"/>
        </w:rPr>
        <w:t xml:space="preserve"> on the dates listed below throughout the semester (each exam is worth 50 points). </w:t>
      </w:r>
      <w:r>
        <w:rPr>
          <w:rFonts w:ascii="Times New Roman" w:hAnsi="Times New Roman" w:cs="Times New Roman"/>
          <w:bCs/>
          <w:color w:val="000000" w:themeColor="text1"/>
        </w:rPr>
        <w:t xml:space="preserve">Exams will consist of multiple choice and short answer questions. </w:t>
      </w:r>
      <w:r>
        <w:rPr>
          <w:rFonts w:ascii="Times New Roman" w:hAnsi="Times New Roman" w:cs="Times New Roman"/>
        </w:rPr>
        <w:t>E</w:t>
      </w:r>
      <w:r w:rsidRPr="003913E9">
        <w:rPr>
          <w:rFonts w:ascii="Times New Roman" w:hAnsi="Times New Roman" w:cs="Times New Roman"/>
        </w:rPr>
        <w:t>xams will cover materials presented in the lectures</w:t>
      </w:r>
      <w:r>
        <w:rPr>
          <w:rFonts w:ascii="Times New Roman" w:hAnsi="Times New Roman" w:cs="Times New Roman"/>
        </w:rPr>
        <w:t>, think-pair-share activities,</w:t>
      </w:r>
      <w:r w:rsidRPr="003913E9">
        <w:rPr>
          <w:rFonts w:ascii="Times New Roman" w:hAnsi="Times New Roman" w:cs="Times New Roman"/>
        </w:rPr>
        <w:t xml:space="preserve"> and assigned readings.</w:t>
      </w:r>
    </w:p>
    <w:p w14:paraId="224EEF2D" w14:textId="493A668A" w:rsidR="00E24A30" w:rsidRDefault="00E24A30" w:rsidP="004A129C">
      <w:pPr>
        <w:rPr>
          <w:rFonts w:ascii="Times New Roman" w:hAnsi="Times New Roman" w:cs="Times New Roman"/>
        </w:rPr>
      </w:pPr>
    </w:p>
    <w:p w14:paraId="607CAA20" w14:textId="0C698A76" w:rsidR="00E24A30" w:rsidRPr="00E24A30" w:rsidRDefault="00E24A30" w:rsidP="004A129C">
      <w:pPr>
        <w:rPr>
          <w:rFonts w:ascii="Times New Roman" w:hAnsi="Times New Roman" w:cs="Times New Roman"/>
          <w:b/>
          <w:bCs/>
          <w:color w:val="000000" w:themeColor="text1"/>
        </w:rPr>
      </w:pPr>
      <w:r w:rsidRPr="00E24A30">
        <w:rPr>
          <w:rFonts w:ascii="Times New Roman" w:hAnsi="Times New Roman" w:cs="Times New Roman"/>
          <w:b/>
          <w:bCs/>
        </w:rPr>
        <w:t>Make-Up Policy</w:t>
      </w:r>
    </w:p>
    <w:p w14:paraId="09C59026" w14:textId="0E3FD932" w:rsidR="008D6B20" w:rsidRDefault="005F5686" w:rsidP="00741D27">
      <w:pPr>
        <w:rPr>
          <w:rFonts w:ascii="Times New Roman" w:hAnsi="Times New Roman" w:cs="Times New Roman"/>
          <w:bCs/>
          <w:color w:val="000000" w:themeColor="text1"/>
        </w:rPr>
      </w:pPr>
      <w:r w:rsidRPr="002C50FB">
        <w:rPr>
          <w:rFonts w:ascii="Times New Roman" w:hAnsi="Times New Roman" w:cs="Times New Roman"/>
          <w:bCs/>
          <w:color w:val="000000" w:themeColor="text1"/>
          <w:u w:val="single"/>
        </w:rPr>
        <w:t xml:space="preserve">No make-up think-pair-share activities, papers, or exams will be admitted unless the student contacts the instructor </w:t>
      </w:r>
      <w:r w:rsidRPr="002C50FB">
        <w:rPr>
          <w:rFonts w:ascii="Times New Roman" w:hAnsi="Times New Roman" w:cs="Times New Roman"/>
          <w:b/>
          <w:color w:val="000000" w:themeColor="text1"/>
          <w:u w:val="single"/>
        </w:rPr>
        <w:t>within 48 hours</w:t>
      </w:r>
      <w:r w:rsidRPr="002C50FB">
        <w:rPr>
          <w:rFonts w:ascii="Times New Roman" w:hAnsi="Times New Roman" w:cs="Times New Roman"/>
          <w:bCs/>
          <w:color w:val="000000" w:themeColor="text1"/>
          <w:u w:val="single"/>
        </w:rPr>
        <w:t xml:space="preserve"> of the missed assignment and provides a medical certificate or other documentation to exclude the absence</w:t>
      </w:r>
      <w:r>
        <w:rPr>
          <w:rFonts w:ascii="Times New Roman" w:hAnsi="Times New Roman" w:cs="Times New Roman"/>
          <w:bCs/>
          <w:color w:val="000000" w:themeColor="text1"/>
        </w:rPr>
        <w:t xml:space="preserve">. If the student foresees that they will be absent for an assignment, please email the instructor at least one week in advance. If the absence is justified, necessary arrangements will be made to make-up the assignment. </w:t>
      </w:r>
      <w:r w:rsidRPr="002C50FB">
        <w:rPr>
          <w:rFonts w:ascii="Times New Roman" w:hAnsi="Times New Roman" w:cs="Times New Roman"/>
          <w:bCs/>
          <w:color w:val="000000" w:themeColor="text1"/>
          <w:u w:val="single"/>
        </w:rPr>
        <w:t>If a student fails to contact the instructor within the allocated time (i.e., 48 hours) and/or the absence is not justified, the student will be given a 0.</w:t>
      </w:r>
      <w:r>
        <w:rPr>
          <w:rFonts w:ascii="Times New Roman" w:hAnsi="Times New Roman" w:cs="Times New Roman"/>
          <w:bCs/>
          <w:color w:val="000000" w:themeColor="text1"/>
        </w:rPr>
        <w:t xml:space="preserve"> Make-up assignments will be scheduled with the instructor and administered outside of regular class hours. Make-up assignments must be </w:t>
      </w:r>
      <w:proofErr w:type="spellStart"/>
      <w:r>
        <w:rPr>
          <w:rFonts w:ascii="Times New Roman" w:hAnsi="Times New Roman" w:cs="Times New Roman"/>
          <w:bCs/>
          <w:color w:val="000000" w:themeColor="text1"/>
        </w:rPr>
        <w:t>competed</w:t>
      </w:r>
      <w:proofErr w:type="spellEnd"/>
      <w:r>
        <w:rPr>
          <w:rFonts w:ascii="Times New Roman" w:hAnsi="Times New Roman" w:cs="Times New Roman"/>
          <w:bCs/>
          <w:color w:val="000000" w:themeColor="text1"/>
        </w:rPr>
        <w:t xml:space="preserve"> within 1 week after the schedule assignment. </w:t>
      </w:r>
    </w:p>
    <w:p w14:paraId="20D0F83F" w14:textId="0BD059BD" w:rsidR="008D6B20" w:rsidRDefault="008D6B20" w:rsidP="00741D27">
      <w:pPr>
        <w:rPr>
          <w:rFonts w:ascii="Times New Roman" w:hAnsi="Times New Roman" w:cs="Times New Roman"/>
          <w:bCs/>
          <w:color w:val="000000" w:themeColor="text1"/>
        </w:rPr>
      </w:pPr>
    </w:p>
    <w:p w14:paraId="736648FC" w14:textId="3493B05C" w:rsidR="002C50FB" w:rsidRPr="009E7064" w:rsidRDefault="002C50FB" w:rsidP="00741D27">
      <w:pPr>
        <w:rPr>
          <w:rFonts w:ascii="Times New Roman" w:hAnsi="Times New Roman" w:cs="Times New Roman"/>
          <w:b/>
          <w:color w:val="000000" w:themeColor="text1"/>
          <w:sz w:val="28"/>
          <w:szCs w:val="28"/>
        </w:rPr>
      </w:pPr>
      <w:r w:rsidRPr="002C50FB">
        <w:rPr>
          <w:rFonts w:ascii="Times New Roman" w:hAnsi="Times New Roman" w:cs="Times New Roman"/>
          <w:b/>
          <w:color w:val="000000" w:themeColor="text1"/>
          <w:sz w:val="28"/>
          <w:szCs w:val="28"/>
        </w:rPr>
        <w:t xml:space="preserve">Grading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C50FB" w14:paraId="61F2DE01" w14:textId="77777777" w:rsidTr="009E7064">
        <w:tc>
          <w:tcPr>
            <w:tcW w:w="3116" w:type="dxa"/>
            <w:tcBorders>
              <w:bottom w:val="single" w:sz="4" w:space="0" w:color="auto"/>
            </w:tcBorders>
          </w:tcPr>
          <w:p w14:paraId="10CF71CC" w14:textId="77777777" w:rsidR="002C50FB" w:rsidRPr="002C50FB" w:rsidRDefault="002C50FB" w:rsidP="00741D27">
            <w:pPr>
              <w:rPr>
                <w:rFonts w:ascii="Times New Roman" w:hAnsi="Times New Roman" w:cs="Times New Roman"/>
                <w:bCs/>
                <w:color w:val="000000" w:themeColor="text1"/>
              </w:rPr>
            </w:pPr>
          </w:p>
        </w:tc>
        <w:tc>
          <w:tcPr>
            <w:tcW w:w="3117" w:type="dxa"/>
            <w:tcBorders>
              <w:bottom w:val="single" w:sz="4" w:space="0" w:color="auto"/>
            </w:tcBorders>
          </w:tcPr>
          <w:p w14:paraId="014D4EEB" w14:textId="102D1EE4" w:rsidR="002C50FB" w:rsidRPr="002C50FB" w:rsidRDefault="002C50FB" w:rsidP="002C50FB">
            <w:pPr>
              <w:jc w:val="center"/>
              <w:rPr>
                <w:rFonts w:ascii="Times New Roman" w:hAnsi="Times New Roman" w:cs="Times New Roman"/>
                <w:bCs/>
                <w:color w:val="000000" w:themeColor="text1"/>
              </w:rPr>
            </w:pPr>
            <w:r>
              <w:rPr>
                <w:rFonts w:ascii="Times New Roman" w:hAnsi="Times New Roman" w:cs="Times New Roman"/>
                <w:bCs/>
                <w:color w:val="000000" w:themeColor="text1"/>
              </w:rPr>
              <w:t>Accumulated Points</w:t>
            </w:r>
          </w:p>
        </w:tc>
        <w:tc>
          <w:tcPr>
            <w:tcW w:w="3117" w:type="dxa"/>
            <w:tcBorders>
              <w:bottom w:val="single" w:sz="4" w:space="0" w:color="auto"/>
            </w:tcBorders>
          </w:tcPr>
          <w:p w14:paraId="0DD93C81" w14:textId="78375DED" w:rsidR="002C50FB" w:rsidRPr="002C50FB" w:rsidRDefault="002C50FB" w:rsidP="002C50FB">
            <w:pPr>
              <w:jc w:val="center"/>
              <w:rPr>
                <w:rFonts w:ascii="Times New Roman" w:hAnsi="Times New Roman" w:cs="Times New Roman"/>
                <w:bCs/>
                <w:color w:val="000000" w:themeColor="text1"/>
              </w:rPr>
            </w:pPr>
            <w:r w:rsidRPr="002C50FB">
              <w:rPr>
                <w:rFonts w:ascii="Times New Roman" w:hAnsi="Times New Roman" w:cs="Times New Roman"/>
                <w:bCs/>
                <w:color w:val="000000" w:themeColor="text1"/>
              </w:rPr>
              <w:t>Percentage of Grade</w:t>
            </w:r>
          </w:p>
        </w:tc>
      </w:tr>
      <w:tr w:rsidR="002C50FB" w14:paraId="18A6CB17" w14:textId="77777777" w:rsidTr="009E7064">
        <w:tc>
          <w:tcPr>
            <w:tcW w:w="3116" w:type="dxa"/>
            <w:tcBorders>
              <w:top w:val="single" w:sz="4" w:space="0" w:color="auto"/>
            </w:tcBorders>
          </w:tcPr>
          <w:p w14:paraId="681A9FAE" w14:textId="23451C6B" w:rsidR="002C50FB" w:rsidRPr="002C50FB" w:rsidRDefault="002C50FB" w:rsidP="00741D27">
            <w:pPr>
              <w:rPr>
                <w:rFonts w:ascii="Times New Roman" w:hAnsi="Times New Roman" w:cs="Times New Roman"/>
                <w:bCs/>
                <w:color w:val="000000" w:themeColor="text1"/>
              </w:rPr>
            </w:pPr>
            <w:r w:rsidRPr="002C50FB">
              <w:rPr>
                <w:rFonts w:ascii="Times New Roman" w:hAnsi="Times New Roman" w:cs="Times New Roman"/>
                <w:bCs/>
                <w:color w:val="000000" w:themeColor="text1"/>
              </w:rPr>
              <w:t>Think-pair-share activities</w:t>
            </w:r>
          </w:p>
        </w:tc>
        <w:tc>
          <w:tcPr>
            <w:tcW w:w="3117" w:type="dxa"/>
            <w:tcBorders>
              <w:top w:val="single" w:sz="4" w:space="0" w:color="auto"/>
            </w:tcBorders>
          </w:tcPr>
          <w:p w14:paraId="606CBE6F" w14:textId="49BDAEED" w:rsidR="002C50FB" w:rsidRPr="002C50FB" w:rsidRDefault="002C50FB" w:rsidP="002C50FB">
            <w:pPr>
              <w:jc w:val="center"/>
              <w:rPr>
                <w:rFonts w:ascii="Times New Roman" w:hAnsi="Times New Roman" w:cs="Times New Roman"/>
                <w:bCs/>
                <w:color w:val="000000" w:themeColor="text1"/>
              </w:rPr>
            </w:pPr>
            <w:r w:rsidRPr="002C50FB">
              <w:rPr>
                <w:rFonts w:ascii="Times New Roman" w:hAnsi="Times New Roman" w:cs="Times New Roman"/>
                <w:bCs/>
                <w:color w:val="000000" w:themeColor="text1"/>
              </w:rPr>
              <w:t>50</w:t>
            </w:r>
          </w:p>
        </w:tc>
        <w:tc>
          <w:tcPr>
            <w:tcW w:w="3117" w:type="dxa"/>
            <w:tcBorders>
              <w:top w:val="single" w:sz="4" w:space="0" w:color="auto"/>
            </w:tcBorders>
          </w:tcPr>
          <w:p w14:paraId="46D29B90" w14:textId="214F200C" w:rsidR="002C50FB" w:rsidRPr="002C50FB" w:rsidRDefault="009E7064" w:rsidP="002C50FB">
            <w:pPr>
              <w:jc w:val="center"/>
              <w:rPr>
                <w:rFonts w:ascii="Times New Roman" w:hAnsi="Times New Roman" w:cs="Times New Roman"/>
                <w:bCs/>
                <w:color w:val="000000" w:themeColor="text1"/>
              </w:rPr>
            </w:pPr>
            <w:r>
              <w:rPr>
                <w:rFonts w:ascii="Times New Roman" w:hAnsi="Times New Roman" w:cs="Times New Roman"/>
                <w:bCs/>
                <w:color w:val="000000" w:themeColor="text1"/>
              </w:rPr>
              <w:t>17%</w:t>
            </w:r>
          </w:p>
        </w:tc>
      </w:tr>
      <w:tr w:rsidR="002C50FB" w14:paraId="2020255C" w14:textId="77777777" w:rsidTr="009E7064">
        <w:tc>
          <w:tcPr>
            <w:tcW w:w="3116" w:type="dxa"/>
          </w:tcPr>
          <w:p w14:paraId="32C6F2A6" w14:textId="252B8E2A" w:rsidR="002C50FB" w:rsidRPr="002C50FB" w:rsidRDefault="002C50FB" w:rsidP="00741D27">
            <w:pPr>
              <w:rPr>
                <w:rFonts w:ascii="Times New Roman" w:hAnsi="Times New Roman" w:cs="Times New Roman"/>
                <w:bCs/>
                <w:color w:val="000000" w:themeColor="text1"/>
              </w:rPr>
            </w:pPr>
            <w:r w:rsidRPr="002C50FB">
              <w:rPr>
                <w:rFonts w:ascii="Times New Roman" w:hAnsi="Times New Roman" w:cs="Times New Roman"/>
                <w:bCs/>
                <w:color w:val="000000" w:themeColor="text1"/>
              </w:rPr>
              <w:t>Papers</w:t>
            </w:r>
          </w:p>
        </w:tc>
        <w:tc>
          <w:tcPr>
            <w:tcW w:w="3117" w:type="dxa"/>
          </w:tcPr>
          <w:p w14:paraId="15579A42" w14:textId="743ADCDB" w:rsidR="002C50FB" w:rsidRPr="002C50FB" w:rsidRDefault="002C50FB" w:rsidP="002C50FB">
            <w:pPr>
              <w:jc w:val="center"/>
              <w:rPr>
                <w:rFonts w:ascii="Times New Roman" w:hAnsi="Times New Roman" w:cs="Times New Roman"/>
                <w:bCs/>
                <w:color w:val="000000" w:themeColor="text1"/>
              </w:rPr>
            </w:pPr>
            <w:r>
              <w:rPr>
                <w:rFonts w:ascii="Times New Roman" w:hAnsi="Times New Roman" w:cs="Times New Roman"/>
                <w:bCs/>
                <w:color w:val="000000" w:themeColor="text1"/>
              </w:rPr>
              <w:t>50</w:t>
            </w:r>
          </w:p>
        </w:tc>
        <w:tc>
          <w:tcPr>
            <w:tcW w:w="3117" w:type="dxa"/>
          </w:tcPr>
          <w:p w14:paraId="5CC5822F" w14:textId="52469E89" w:rsidR="002C50FB" w:rsidRPr="002C50FB" w:rsidRDefault="009E7064" w:rsidP="002C50FB">
            <w:pPr>
              <w:jc w:val="center"/>
              <w:rPr>
                <w:rFonts w:ascii="Times New Roman" w:hAnsi="Times New Roman" w:cs="Times New Roman"/>
                <w:bCs/>
                <w:color w:val="000000" w:themeColor="text1"/>
              </w:rPr>
            </w:pPr>
            <w:r>
              <w:rPr>
                <w:rFonts w:ascii="Times New Roman" w:hAnsi="Times New Roman" w:cs="Times New Roman"/>
                <w:bCs/>
                <w:color w:val="000000" w:themeColor="text1"/>
              </w:rPr>
              <w:t>17%</w:t>
            </w:r>
          </w:p>
        </w:tc>
      </w:tr>
      <w:tr w:rsidR="002C50FB" w14:paraId="5BBCEF0A" w14:textId="77777777" w:rsidTr="009E7064">
        <w:tc>
          <w:tcPr>
            <w:tcW w:w="3116" w:type="dxa"/>
            <w:tcBorders>
              <w:bottom w:val="single" w:sz="4" w:space="0" w:color="auto"/>
            </w:tcBorders>
          </w:tcPr>
          <w:p w14:paraId="4CCDCDDA" w14:textId="0DF2664D" w:rsidR="002C50FB" w:rsidRPr="002C50FB" w:rsidRDefault="002C50FB" w:rsidP="00741D27">
            <w:pPr>
              <w:rPr>
                <w:rFonts w:ascii="Times New Roman" w:hAnsi="Times New Roman" w:cs="Times New Roman"/>
                <w:bCs/>
                <w:color w:val="000000" w:themeColor="text1"/>
              </w:rPr>
            </w:pPr>
            <w:r w:rsidRPr="002C50FB">
              <w:rPr>
                <w:rFonts w:ascii="Times New Roman" w:hAnsi="Times New Roman" w:cs="Times New Roman"/>
                <w:bCs/>
                <w:color w:val="000000" w:themeColor="text1"/>
              </w:rPr>
              <w:t>Exams</w:t>
            </w:r>
          </w:p>
        </w:tc>
        <w:tc>
          <w:tcPr>
            <w:tcW w:w="3117" w:type="dxa"/>
            <w:tcBorders>
              <w:bottom w:val="single" w:sz="4" w:space="0" w:color="auto"/>
            </w:tcBorders>
          </w:tcPr>
          <w:p w14:paraId="0E5F0BAD" w14:textId="307ABC09" w:rsidR="002C50FB" w:rsidRPr="002C50FB" w:rsidRDefault="002C50FB" w:rsidP="002C50FB">
            <w:pPr>
              <w:jc w:val="center"/>
              <w:rPr>
                <w:rFonts w:ascii="Times New Roman" w:hAnsi="Times New Roman" w:cs="Times New Roman"/>
                <w:bCs/>
                <w:color w:val="000000" w:themeColor="text1"/>
              </w:rPr>
            </w:pPr>
            <w:r w:rsidRPr="002C50FB">
              <w:rPr>
                <w:rFonts w:ascii="Times New Roman" w:hAnsi="Times New Roman" w:cs="Times New Roman"/>
                <w:bCs/>
                <w:color w:val="000000" w:themeColor="text1"/>
              </w:rPr>
              <w:t>200</w:t>
            </w:r>
          </w:p>
        </w:tc>
        <w:tc>
          <w:tcPr>
            <w:tcW w:w="3117" w:type="dxa"/>
            <w:tcBorders>
              <w:bottom w:val="single" w:sz="4" w:space="0" w:color="auto"/>
            </w:tcBorders>
          </w:tcPr>
          <w:p w14:paraId="6F4F9967" w14:textId="5ACAE3D8" w:rsidR="002C50FB" w:rsidRPr="002C50FB" w:rsidRDefault="009E7064" w:rsidP="002C50FB">
            <w:pPr>
              <w:jc w:val="center"/>
              <w:rPr>
                <w:rFonts w:ascii="Times New Roman" w:hAnsi="Times New Roman" w:cs="Times New Roman"/>
                <w:bCs/>
                <w:color w:val="000000" w:themeColor="text1"/>
              </w:rPr>
            </w:pPr>
            <w:r>
              <w:rPr>
                <w:rFonts w:ascii="Times New Roman" w:hAnsi="Times New Roman" w:cs="Times New Roman"/>
                <w:bCs/>
                <w:color w:val="000000" w:themeColor="text1"/>
              </w:rPr>
              <w:t>66%</w:t>
            </w:r>
          </w:p>
        </w:tc>
      </w:tr>
      <w:tr w:rsidR="002C50FB" w14:paraId="115D664E" w14:textId="77777777" w:rsidTr="009E7064">
        <w:tc>
          <w:tcPr>
            <w:tcW w:w="3116" w:type="dxa"/>
            <w:tcBorders>
              <w:top w:val="single" w:sz="4" w:space="0" w:color="auto"/>
            </w:tcBorders>
          </w:tcPr>
          <w:p w14:paraId="7FC9ABB3" w14:textId="0EFE0F77" w:rsidR="002C50FB" w:rsidRPr="002C50FB" w:rsidRDefault="002C50FB" w:rsidP="00741D27">
            <w:pPr>
              <w:rPr>
                <w:rFonts w:ascii="Times New Roman" w:hAnsi="Times New Roman" w:cs="Times New Roman"/>
                <w:bCs/>
                <w:color w:val="000000" w:themeColor="text1"/>
              </w:rPr>
            </w:pPr>
            <w:r w:rsidRPr="002C50FB">
              <w:rPr>
                <w:rFonts w:ascii="Times New Roman" w:hAnsi="Times New Roman" w:cs="Times New Roman"/>
                <w:bCs/>
                <w:color w:val="000000" w:themeColor="text1"/>
              </w:rPr>
              <w:t>TOTAL</w:t>
            </w:r>
          </w:p>
        </w:tc>
        <w:tc>
          <w:tcPr>
            <w:tcW w:w="3117" w:type="dxa"/>
            <w:tcBorders>
              <w:top w:val="single" w:sz="4" w:space="0" w:color="auto"/>
            </w:tcBorders>
          </w:tcPr>
          <w:p w14:paraId="76CCF8F8" w14:textId="7573E51D" w:rsidR="002C50FB" w:rsidRPr="002C50FB" w:rsidRDefault="002C50FB" w:rsidP="002C50FB">
            <w:pPr>
              <w:jc w:val="center"/>
              <w:rPr>
                <w:rFonts w:ascii="Times New Roman" w:hAnsi="Times New Roman" w:cs="Times New Roman"/>
                <w:bCs/>
                <w:color w:val="000000" w:themeColor="text1"/>
              </w:rPr>
            </w:pPr>
            <w:r w:rsidRPr="002C50FB">
              <w:rPr>
                <w:rFonts w:ascii="Times New Roman" w:hAnsi="Times New Roman" w:cs="Times New Roman"/>
                <w:bCs/>
                <w:color w:val="000000" w:themeColor="text1"/>
              </w:rPr>
              <w:t>3</w:t>
            </w:r>
            <w:r>
              <w:rPr>
                <w:rFonts w:ascii="Times New Roman" w:hAnsi="Times New Roman" w:cs="Times New Roman"/>
                <w:bCs/>
                <w:color w:val="000000" w:themeColor="text1"/>
              </w:rPr>
              <w:t>00</w:t>
            </w:r>
          </w:p>
        </w:tc>
        <w:tc>
          <w:tcPr>
            <w:tcW w:w="3117" w:type="dxa"/>
            <w:tcBorders>
              <w:top w:val="single" w:sz="4" w:space="0" w:color="auto"/>
            </w:tcBorders>
          </w:tcPr>
          <w:p w14:paraId="3078478B" w14:textId="68A4EB09" w:rsidR="002C50FB" w:rsidRPr="002C50FB" w:rsidRDefault="002C50FB" w:rsidP="002C50FB">
            <w:pPr>
              <w:jc w:val="center"/>
              <w:rPr>
                <w:rFonts w:ascii="Times New Roman" w:hAnsi="Times New Roman" w:cs="Times New Roman"/>
                <w:bCs/>
                <w:color w:val="000000" w:themeColor="text1"/>
              </w:rPr>
            </w:pPr>
            <w:r>
              <w:rPr>
                <w:rFonts w:ascii="Times New Roman" w:hAnsi="Times New Roman" w:cs="Times New Roman"/>
                <w:bCs/>
                <w:color w:val="000000" w:themeColor="text1"/>
              </w:rPr>
              <w:t>100%</w:t>
            </w:r>
          </w:p>
        </w:tc>
      </w:tr>
    </w:tbl>
    <w:p w14:paraId="63D14C73" w14:textId="77777777" w:rsidR="002C50FB" w:rsidRPr="002C50FB" w:rsidRDefault="002C50FB" w:rsidP="00741D27">
      <w:pPr>
        <w:rPr>
          <w:rFonts w:ascii="Times New Roman" w:hAnsi="Times New Roman" w:cs="Times New Roman"/>
          <w:b/>
          <w:color w:val="000000" w:themeColor="text1"/>
        </w:rPr>
      </w:pPr>
    </w:p>
    <w:p w14:paraId="7DCB7C0D" w14:textId="2EEF098B" w:rsidR="002C50FB" w:rsidRDefault="002C50FB" w:rsidP="002C50FB">
      <w:pPr>
        <w:rPr>
          <w:rFonts w:ascii="Times New Roman" w:hAnsi="Times New Roman" w:cs="Times New Roman"/>
          <w:b/>
          <w:bCs/>
        </w:rPr>
      </w:pPr>
      <w:r w:rsidRPr="00C31345">
        <w:rPr>
          <w:rFonts w:ascii="Times New Roman" w:hAnsi="Times New Roman" w:cs="Times New Roman"/>
          <w:b/>
          <w:bCs/>
        </w:rPr>
        <w:t>Your final grade will be calculated based on the total accumulated points (</w:t>
      </w:r>
      <w:r>
        <w:rPr>
          <w:rFonts w:ascii="Times New Roman" w:hAnsi="Times New Roman" w:cs="Times New Roman"/>
          <w:b/>
          <w:bCs/>
        </w:rPr>
        <w:t>300</w:t>
      </w:r>
      <w:r w:rsidRPr="00C31345">
        <w:rPr>
          <w:rFonts w:ascii="Times New Roman" w:hAnsi="Times New Roman" w:cs="Times New Roman"/>
          <w:b/>
          <w:bCs/>
        </w:rPr>
        <w:t xml:space="preserve"> points total)</w:t>
      </w:r>
      <w:r>
        <w:rPr>
          <w:rFonts w:ascii="Times New Roman" w:hAnsi="Times New Roman" w:cs="Times New Roman"/>
          <w:b/>
          <w:bCs/>
        </w:rPr>
        <w:t>:</w:t>
      </w:r>
    </w:p>
    <w:p w14:paraId="234DE7A6" w14:textId="77777777" w:rsidR="002C50FB" w:rsidRDefault="002C50FB" w:rsidP="002C50FB">
      <w:pPr>
        <w:rPr>
          <w:rFonts w:ascii="Times New Roman" w:hAnsi="Times New Roman" w:cs="Times New Roman"/>
          <w:b/>
          <w:bCs/>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2871"/>
        <w:gridCol w:w="1811"/>
        <w:gridCol w:w="2959"/>
      </w:tblGrid>
      <w:tr w:rsidR="002C50FB" w:rsidRPr="00C31345" w14:paraId="137A9C6E" w14:textId="77777777" w:rsidTr="002C50FB">
        <w:tc>
          <w:tcPr>
            <w:tcW w:w="1989" w:type="dxa"/>
          </w:tcPr>
          <w:p w14:paraId="6FD24164" w14:textId="77777777" w:rsidR="002C50FB" w:rsidRPr="00C31345" w:rsidRDefault="002C50FB" w:rsidP="002B71AF">
            <w:pPr>
              <w:rPr>
                <w:rFonts w:ascii="Times New Roman" w:hAnsi="Times New Roman" w:cs="Times New Roman"/>
                <w:b/>
                <w:bCs/>
              </w:rPr>
            </w:pPr>
            <w:r w:rsidRPr="00C31345">
              <w:rPr>
                <w:rFonts w:ascii="Times New Roman" w:hAnsi="Times New Roman" w:cs="Times New Roman"/>
                <w:b/>
                <w:bCs/>
              </w:rPr>
              <w:t>Letter</w:t>
            </w:r>
          </w:p>
        </w:tc>
        <w:tc>
          <w:tcPr>
            <w:tcW w:w="2871" w:type="dxa"/>
          </w:tcPr>
          <w:p w14:paraId="70237EB4" w14:textId="77777777" w:rsidR="002C50FB" w:rsidRPr="00C31345" w:rsidRDefault="002C50FB" w:rsidP="002B71AF">
            <w:pPr>
              <w:rPr>
                <w:rFonts w:ascii="Times New Roman" w:hAnsi="Times New Roman" w:cs="Times New Roman"/>
                <w:b/>
                <w:bCs/>
              </w:rPr>
            </w:pPr>
            <w:r w:rsidRPr="00C31345">
              <w:rPr>
                <w:rFonts w:ascii="Times New Roman" w:hAnsi="Times New Roman" w:cs="Times New Roman"/>
                <w:b/>
                <w:bCs/>
              </w:rPr>
              <w:t>Total Accumulated Points</w:t>
            </w:r>
          </w:p>
        </w:tc>
        <w:tc>
          <w:tcPr>
            <w:tcW w:w="1811" w:type="dxa"/>
          </w:tcPr>
          <w:p w14:paraId="1CC0B674" w14:textId="77777777" w:rsidR="002C50FB" w:rsidRPr="00C31345" w:rsidRDefault="002C50FB" w:rsidP="002B71AF">
            <w:pPr>
              <w:rPr>
                <w:rFonts w:ascii="Times New Roman" w:hAnsi="Times New Roman" w:cs="Times New Roman"/>
                <w:b/>
                <w:bCs/>
              </w:rPr>
            </w:pPr>
            <w:r w:rsidRPr="00C31345">
              <w:rPr>
                <w:rFonts w:ascii="Times New Roman" w:hAnsi="Times New Roman" w:cs="Times New Roman"/>
                <w:b/>
                <w:bCs/>
              </w:rPr>
              <w:t>Letter</w:t>
            </w:r>
          </w:p>
        </w:tc>
        <w:tc>
          <w:tcPr>
            <w:tcW w:w="2959" w:type="dxa"/>
          </w:tcPr>
          <w:p w14:paraId="28244BBF" w14:textId="77777777" w:rsidR="002C50FB" w:rsidRPr="00C31345" w:rsidRDefault="002C50FB" w:rsidP="002B71AF">
            <w:pPr>
              <w:rPr>
                <w:rFonts w:ascii="Times New Roman" w:hAnsi="Times New Roman" w:cs="Times New Roman"/>
                <w:b/>
                <w:bCs/>
              </w:rPr>
            </w:pPr>
            <w:r w:rsidRPr="00C31345">
              <w:rPr>
                <w:rFonts w:ascii="Times New Roman" w:hAnsi="Times New Roman" w:cs="Times New Roman"/>
                <w:b/>
                <w:bCs/>
              </w:rPr>
              <w:t>Total Accumulated Points</w:t>
            </w:r>
          </w:p>
        </w:tc>
      </w:tr>
      <w:tr w:rsidR="002C50FB" w:rsidRPr="003913E9" w14:paraId="0A7C2FE1" w14:textId="77777777" w:rsidTr="002C50FB">
        <w:tc>
          <w:tcPr>
            <w:tcW w:w="1989" w:type="dxa"/>
          </w:tcPr>
          <w:p w14:paraId="61CFEAB8" w14:textId="77777777" w:rsidR="002C50FB" w:rsidRPr="003913E9" w:rsidRDefault="002C50FB" w:rsidP="002B71AF">
            <w:pPr>
              <w:rPr>
                <w:rFonts w:ascii="Times New Roman" w:hAnsi="Times New Roman" w:cs="Times New Roman"/>
              </w:rPr>
            </w:pPr>
            <w:r w:rsidRPr="003913E9">
              <w:rPr>
                <w:rFonts w:ascii="Times New Roman" w:hAnsi="Times New Roman" w:cs="Times New Roman"/>
              </w:rPr>
              <w:t>A</w:t>
            </w:r>
            <w:r>
              <w:rPr>
                <w:rFonts w:ascii="Times New Roman" w:hAnsi="Times New Roman" w:cs="Times New Roman"/>
              </w:rPr>
              <w:t xml:space="preserve"> (Above 93%)</w:t>
            </w:r>
          </w:p>
        </w:tc>
        <w:tc>
          <w:tcPr>
            <w:tcW w:w="2871" w:type="dxa"/>
          </w:tcPr>
          <w:p w14:paraId="006C8EFB" w14:textId="77777777" w:rsidR="002C50FB" w:rsidRPr="003913E9" w:rsidRDefault="002C50FB" w:rsidP="002B71AF">
            <w:pPr>
              <w:rPr>
                <w:rFonts w:ascii="Times New Roman" w:hAnsi="Times New Roman" w:cs="Times New Roman"/>
              </w:rPr>
            </w:pPr>
            <w:r>
              <w:rPr>
                <w:rFonts w:ascii="Times New Roman" w:hAnsi="Times New Roman" w:cs="Times New Roman"/>
              </w:rPr>
              <w:t>278 and above</w:t>
            </w:r>
          </w:p>
        </w:tc>
        <w:tc>
          <w:tcPr>
            <w:tcW w:w="1811" w:type="dxa"/>
          </w:tcPr>
          <w:p w14:paraId="5FB5E981" w14:textId="77777777" w:rsidR="002C50FB" w:rsidRPr="003913E9" w:rsidRDefault="002C50FB" w:rsidP="002B71AF">
            <w:pPr>
              <w:rPr>
                <w:rFonts w:ascii="Times New Roman" w:hAnsi="Times New Roman" w:cs="Times New Roman"/>
              </w:rPr>
            </w:pPr>
            <w:r w:rsidRPr="003913E9">
              <w:rPr>
                <w:rFonts w:ascii="Times New Roman" w:hAnsi="Times New Roman" w:cs="Times New Roman"/>
              </w:rPr>
              <w:t>C</w:t>
            </w:r>
            <w:r>
              <w:rPr>
                <w:rFonts w:ascii="Times New Roman" w:hAnsi="Times New Roman" w:cs="Times New Roman"/>
              </w:rPr>
              <w:t xml:space="preserve"> (73-76%)</w:t>
            </w:r>
          </w:p>
        </w:tc>
        <w:tc>
          <w:tcPr>
            <w:tcW w:w="2959" w:type="dxa"/>
          </w:tcPr>
          <w:p w14:paraId="60CBEE27" w14:textId="77777777" w:rsidR="002C50FB" w:rsidRPr="003913E9" w:rsidRDefault="002C50FB" w:rsidP="002B71AF">
            <w:pPr>
              <w:rPr>
                <w:rFonts w:ascii="Times New Roman" w:hAnsi="Times New Roman" w:cs="Times New Roman"/>
              </w:rPr>
            </w:pPr>
            <w:r>
              <w:rPr>
                <w:rFonts w:ascii="Times New Roman" w:hAnsi="Times New Roman" w:cs="Times New Roman"/>
              </w:rPr>
              <w:t>218</w:t>
            </w:r>
            <w:r w:rsidRPr="003913E9">
              <w:rPr>
                <w:rFonts w:ascii="Times New Roman" w:hAnsi="Times New Roman" w:cs="Times New Roman"/>
              </w:rPr>
              <w:t>-</w:t>
            </w:r>
            <w:r>
              <w:rPr>
                <w:rFonts w:ascii="Times New Roman" w:hAnsi="Times New Roman" w:cs="Times New Roman"/>
              </w:rPr>
              <w:t>229</w:t>
            </w:r>
          </w:p>
        </w:tc>
      </w:tr>
      <w:tr w:rsidR="002C50FB" w:rsidRPr="003913E9" w14:paraId="24FBE809" w14:textId="77777777" w:rsidTr="002C50FB">
        <w:tc>
          <w:tcPr>
            <w:tcW w:w="1989" w:type="dxa"/>
          </w:tcPr>
          <w:p w14:paraId="594578D1" w14:textId="77777777" w:rsidR="002C50FB" w:rsidRPr="003913E9" w:rsidRDefault="002C50FB" w:rsidP="002B71AF">
            <w:pPr>
              <w:rPr>
                <w:rFonts w:ascii="Times New Roman" w:hAnsi="Times New Roman" w:cs="Times New Roman"/>
              </w:rPr>
            </w:pPr>
            <w:r w:rsidRPr="003913E9">
              <w:rPr>
                <w:rFonts w:ascii="Times New Roman" w:hAnsi="Times New Roman" w:cs="Times New Roman"/>
              </w:rPr>
              <w:t>A-</w:t>
            </w:r>
            <w:r>
              <w:rPr>
                <w:rFonts w:ascii="Times New Roman" w:hAnsi="Times New Roman" w:cs="Times New Roman"/>
              </w:rPr>
              <w:t xml:space="preserve"> (90-92%)</w:t>
            </w:r>
          </w:p>
        </w:tc>
        <w:tc>
          <w:tcPr>
            <w:tcW w:w="2871" w:type="dxa"/>
          </w:tcPr>
          <w:p w14:paraId="5938DEF6" w14:textId="77777777" w:rsidR="002C50FB" w:rsidRPr="003913E9" w:rsidRDefault="002C50FB" w:rsidP="002B71AF">
            <w:pPr>
              <w:rPr>
                <w:rFonts w:ascii="Times New Roman" w:hAnsi="Times New Roman" w:cs="Times New Roman"/>
              </w:rPr>
            </w:pPr>
            <w:r>
              <w:rPr>
                <w:rFonts w:ascii="Times New Roman" w:hAnsi="Times New Roman" w:cs="Times New Roman"/>
              </w:rPr>
              <w:t>269-277</w:t>
            </w:r>
          </w:p>
        </w:tc>
        <w:tc>
          <w:tcPr>
            <w:tcW w:w="1811" w:type="dxa"/>
          </w:tcPr>
          <w:p w14:paraId="75CE78ED" w14:textId="77777777" w:rsidR="002C50FB" w:rsidRPr="003913E9" w:rsidRDefault="002C50FB" w:rsidP="002B71AF">
            <w:pPr>
              <w:rPr>
                <w:rFonts w:ascii="Times New Roman" w:hAnsi="Times New Roman" w:cs="Times New Roman"/>
              </w:rPr>
            </w:pPr>
            <w:r w:rsidRPr="003913E9">
              <w:rPr>
                <w:rFonts w:ascii="Times New Roman" w:hAnsi="Times New Roman" w:cs="Times New Roman"/>
              </w:rPr>
              <w:t>C-</w:t>
            </w:r>
            <w:r>
              <w:rPr>
                <w:rFonts w:ascii="Times New Roman" w:hAnsi="Times New Roman" w:cs="Times New Roman"/>
              </w:rPr>
              <w:t xml:space="preserve"> (70-72%)</w:t>
            </w:r>
          </w:p>
        </w:tc>
        <w:tc>
          <w:tcPr>
            <w:tcW w:w="2959" w:type="dxa"/>
          </w:tcPr>
          <w:p w14:paraId="0D021C14" w14:textId="77777777" w:rsidR="002C50FB" w:rsidRPr="003913E9" w:rsidRDefault="002C50FB" w:rsidP="002B71AF">
            <w:pPr>
              <w:rPr>
                <w:rFonts w:ascii="Times New Roman" w:hAnsi="Times New Roman" w:cs="Times New Roman"/>
              </w:rPr>
            </w:pPr>
            <w:r>
              <w:rPr>
                <w:rFonts w:ascii="Times New Roman" w:hAnsi="Times New Roman" w:cs="Times New Roman"/>
              </w:rPr>
              <w:t>209</w:t>
            </w:r>
            <w:r w:rsidRPr="003913E9">
              <w:rPr>
                <w:rFonts w:ascii="Times New Roman" w:hAnsi="Times New Roman" w:cs="Times New Roman"/>
              </w:rPr>
              <w:t>-</w:t>
            </w:r>
            <w:r>
              <w:rPr>
                <w:rFonts w:ascii="Times New Roman" w:hAnsi="Times New Roman" w:cs="Times New Roman"/>
              </w:rPr>
              <w:t>217</w:t>
            </w:r>
          </w:p>
        </w:tc>
      </w:tr>
      <w:tr w:rsidR="002C50FB" w:rsidRPr="003913E9" w14:paraId="350F8532" w14:textId="77777777" w:rsidTr="002C50FB">
        <w:tc>
          <w:tcPr>
            <w:tcW w:w="1989" w:type="dxa"/>
          </w:tcPr>
          <w:p w14:paraId="6F0160A8" w14:textId="77777777" w:rsidR="002C50FB" w:rsidRPr="003913E9" w:rsidRDefault="002C50FB" w:rsidP="002B71AF">
            <w:pPr>
              <w:rPr>
                <w:rFonts w:ascii="Times New Roman" w:hAnsi="Times New Roman" w:cs="Times New Roman"/>
              </w:rPr>
            </w:pPr>
            <w:r w:rsidRPr="003913E9">
              <w:rPr>
                <w:rFonts w:ascii="Times New Roman" w:hAnsi="Times New Roman" w:cs="Times New Roman"/>
              </w:rPr>
              <w:t>B+</w:t>
            </w:r>
            <w:r>
              <w:rPr>
                <w:rFonts w:ascii="Times New Roman" w:hAnsi="Times New Roman" w:cs="Times New Roman"/>
              </w:rPr>
              <w:t xml:space="preserve"> (87-89%)</w:t>
            </w:r>
          </w:p>
        </w:tc>
        <w:tc>
          <w:tcPr>
            <w:tcW w:w="2871" w:type="dxa"/>
          </w:tcPr>
          <w:p w14:paraId="22E6007F" w14:textId="77777777" w:rsidR="002C50FB" w:rsidRPr="003913E9" w:rsidRDefault="002C50FB" w:rsidP="002B71AF">
            <w:pPr>
              <w:rPr>
                <w:rFonts w:ascii="Times New Roman" w:hAnsi="Times New Roman" w:cs="Times New Roman"/>
              </w:rPr>
            </w:pPr>
            <w:r>
              <w:rPr>
                <w:rFonts w:ascii="Times New Roman" w:hAnsi="Times New Roman" w:cs="Times New Roman"/>
              </w:rPr>
              <w:t>260-268</w:t>
            </w:r>
          </w:p>
        </w:tc>
        <w:tc>
          <w:tcPr>
            <w:tcW w:w="1811" w:type="dxa"/>
          </w:tcPr>
          <w:p w14:paraId="6CADDE87" w14:textId="77777777" w:rsidR="002C50FB" w:rsidRPr="003913E9" w:rsidRDefault="002C50FB" w:rsidP="002B71AF">
            <w:pPr>
              <w:rPr>
                <w:rFonts w:ascii="Times New Roman" w:hAnsi="Times New Roman" w:cs="Times New Roman"/>
              </w:rPr>
            </w:pPr>
            <w:r w:rsidRPr="003913E9">
              <w:rPr>
                <w:rFonts w:ascii="Times New Roman" w:hAnsi="Times New Roman" w:cs="Times New Roman"/>
              </w:rPr>
              <w:t>D+</w:t>
            </w:r>
            <w:r>
              <w:rPr>
                <w:rFonts w:ascii="Times New Roman" w:hAnsi="Times New Roman" w:cs="Times New Roman"/>
              </w:rPr>
              <w:t xml:space="preserve"> (67-69%)</w:t>
            </w:r>
          </w:p>
        </w:tc>
        <w:tc>
          <w:tcPr>
            <w:tcW w:w="2959" w:type="dxa"/>
          </w:tcPr>
          <w:p w14:paraId="653ECB70" w14:textId="77777777" w:rsidR="002C50FB" w:rsidRPr="003913E9" w:rsidRDefault="002C50FB" w:rsidP="002B71AF">
            <w:pPr>
              <w:rPr>
                <w:rFonts w:ascii="Times New Roman" w:hAnsi="Times New Roman" w:cs="Times New Roman"/>
              </w:rPr>
            </w:pPr>
            <w:r>
              <w:rPr>
                <w:rFonts w:ascii="Times New Roman" w:hAnsi="Times New Roman" w:cs="Times New Roman"/>
              </w:rPr>
              <w:t>200</w:t>
            </w:r>
            <w:r w:rsidRPr="003913E9">
              <w:rPr>
                <w:rFonts w:ascii="Times New Roman" w:hAnsi="Times New Roman" w:cs="Times New Roman"/>
              </w:rPr>
              <w:t>-</w:t>
            </w:r>
            <w:r>
              <w:rPr>
                <w:rFonts w:ascii="Times New Roman" w:hAnsi="Times New Roman" w:cs="Times New Roman"/>
              </w:rPr>
              <w:t>208</w:t>
            </w:r>
          </w:p>
        </w:tc>
      </w:tr>
      <w:tr w:rsidR="002C50FB" w:rsidRPr="003913E9" w14:paraId="771ECA73" w14:textId="77777777" w:rsidTr="002C50FB">
        <w:tc>
          <w:tcPr>
            <w:tcW w:w="1989" w:type="dxa"/>
          </w:tcPr>
          <w:p w14:paraId="2F758C28" w14:textId="77777777" w:rsidR="002C50FB" w:rsidRPr="003913E9" w:rsidRDefault="002C50FB" w:rsidP="002B71AF">
            <w:pPr>
              <w:rPr>
                <w:rFonts w:ascii="Times New Roman" w:hAnsi="Times New Roman" w:cs="Times New Roman"/>
              </w:rPr>
            </w:pPr>
            <w:r w:rsidRPr="003913E9">
              <w:rPr>
                <w:rFonts w:ascii="Times New Roman" w:hAnsi="Times New Roman" w:cs="Times New Roman"/>
              </w:rPr>
              <w:t>B</w:t>
            </w:r>
            <w:r>
              <w:rPr>
                <w:rFonts w:ascii="Times New Roman" w:hAnsi="Times New Roman" w:cs="Times New Roman"/>
              </w:rPr>
              <w:t xml:space="preserve"> (83-86%)</w:t>
            </w:r>
          </w:p>
        </w:tc>
        <w:tc>
          <w:tcPr>
            <w:tcW w:w="2871" w:type="dxa"/>
          </w:tcPr>
          <w:p w14:paraId="4B8EAED3" w14:textId="77777777" w:rsidR="002C50FB" w:rsidRPr="003913E9" w:rsidRDefault="002C50FB" w:rsidP="002B71AF">
            <w:pPr>
              <w:rPr>
                <w:rFonts w:ascii="Times New Roman" w:hAnsi="Times New Roman" w:cs="Times New Roman"/>
              </w:rPr>
            </w:pPr>
            <w:r>
              <w:rPr>
                <w:rFonts w:ascii="Times New Roman" w:hAnsi="Times New Roman" w:cs="Times New Roman"/>
              </w:rPr>
              <w:t>248-259</w:t>
            </w:r>
          </w:p>
        </w:tc>
        <w:tc>
          <w:tcPr>
            <w:tcW w:w="1811" w:type="dxa"/>
          </w:tcPr>
          <w:p w14:paraId="3BD5BBC1" w14:textId="77777777" w:rsidR="002C50FB" w:rsidRPr="003913E9" w:rsidRDefault="002C50FB" w:rsidP="002B71AF">
            <w:pPr>
              <w:rPr>
                <w:rFonts w:ascii="Times New Roman" w:hAnsi="Times New Roman" w:cs="Times New Roman"/>
              </w:rPr>
            </w:pPr>
            <w:r w:rsidRPr="003913E9">
              <w:rPr>
                <w:rFonts w:ascii="Times New Roman" w:hAnsi="Times New Roman" w:cs="Times New Roman"/>
              </w:rPr>
              <w:t>D</w:t>
            </w:r>
            <w:r>
              <w:rPr>
                <w:rFonts w:ascii="Times New Roman" w:hAnsi="Times New Roman" w:cs="Times New Roman"/>
              </w:rPr>
              <w:t xml:space="preserve"> (63-66%)</w:t>
            </w:r>
          </w:p>
        </w:tc>
        <w:tc>
          <w:tcPr>
            <w:tcW w:w="2959" w:type="dxa"/>
          </w:tcPr>
          <w:p w14:paraId="1190B28F" w14:textId="77777777" w:rsidR="002C50FB" w:rsidRPr="003913E9" w:rsidRDefault="002C50FB" w:rsidP="002B71AF">
            <w:pPr>
              <w:rPr>
                <w:rFonts w:ascii="Times New Roman" w:hAnsi="Times New Roman" w:cs="Times New Roman"/>
              </w:rPr>
            </w:pPr>
            <w:r>
              <w:rPr>
                <w:rFonts w:ascii="Times New Roman" w:hAnsi="Times New Roman" w:cs="Times New Roman"/>
              </w:rPr>
              <w:t>188</w:t>
            </w:r>
            <w:r w:rsidRPr="003913E9">
              <w:rPr>
                <w:rFonts w:ascii="Times New Roman" w:hAnsi="Times New Roman" w:cs="Times New Roman"/>
              </w:rPr>
              <w:t>-</w:t>
            </w:r>
            <w:r>
              <w:rPr>
                <w:rFonts w:ascii="Times New Roman" w:hAnsi="Times New Roman" w:cs="Times New Roman"/>
              </w:rPr>
              <w:t>199</w:t>
            </w:r>
          </w:p>
        </w:tc>
      </w:tr>
      <w:tr w:rsidR="002C50FB" w:rsidRPr="003913E9" w14:paraId="77B9A939" w14:textId="77777777" w:rsidTr="002C50FB">
        <w:tc>
          <w:tcPr>
            <w:tcW w:w="1989" w:type="dxa"/>
          </w:tcPr>
          <w:p w14:paraId="734987F3" w14:textId="77777777" w:rsidR="002C50FB" w:rsidRPr="003913E9" w:rsidRDefault="002C50FB" w:rsidP="002B71AF">
            <w:pPr>
              <w:rPr>
                <w:rFonts w:ascii="Times New Roman" w:hAnsi="Times New Roman" w:cs="Times New Roman"/>
              </w:rPr>
            </w:pPr>
            <w:r w:rsidRPr="003913E9">
              <w:rPr>
                <w:rFonts w:ascii="Times New Roman" w:hAnsi="Times New Roman" w:cs="Times New Roman"/>
              </w:rPr>
              <w:t>B-</w:t>
            </w:r>
            <w:r>
              <w:rPr>
                <w:rFonts w:ascii="Times New Roman" w:hAnsi="Times New Roman" w:cs="Times New Roman"/>
              </w:rPr>
              <w:t xml:space="preserve"> (80-82%)</w:t>
            </w:r>
          </w:p>
        </w:tc>
        <w:tc>
          <w:tcPr>
            <w:tcW w:w="2871" w:type="dxa"/>
          </w:tcPr>
          <w:p w14:paraId="66F15DF3" w14:textId="77777777" w:rsidR="002C50FB" w:rsidRPr="003913E9" w:rsidRDefault="002C50FB" w:rsidP="002B71AF">
            <w:pPr>
              <w:rPr>
                <w:rFonts w:ascii="Times New Roman" w:hAnsi="Times New Roman" w:cs="Times New Roman"/>
              </w:rPr>
            </w:pPr>
            <w:r>
              <w:rPr>
                <w:rFonts w:ascii="Times New Roman" w:hAnsi="Times New Roman" w:cs="Times New Roman"/>
              </w:rPr>
              <w:t>239-247</w:t>
            </w:r>
          </w:p>
        </w:tc>
        <w:tc>
          <w:tcPr>
            <w:tcW w:w="1811" w:type="dxa"/>
          </w:tcPr>
          <w:p w14:paraId="54AE2A0A" w14:textId="77777777" w:rsidR="002C50FB" w:rsidRPr="003913E9" w:rsidRDefault="002C50FB" w:rsidP="002B71AF">
            <w:pPr>
              <w:rPr>
                <w:rFonts w:ascii="Times New Roman" w:hAnsi="Times New Roman" w:cs="Times New Roman"/>
              </w:rPr>
            </w:pPr>
            <w:r w:rsidRPr="003913E9">
              <w:rPr>
                <w:rFonts w:ascii="Times New Roman" w:hAnsi="Times New Roman" w:cs="Times New Roman"/>
              </w:rPr>
              <w:t>D-</w:t>
            </w:r>
            <w:r>
              <w:rPr>
                <w:rFonts w:ascii="Times New Roman" w:hAnsi="Times New Roman" w:cs="Times New Roman"/>
              </w:rPr>
              <w:t xml:space="preserve"> (60-62%)</w:t>
            </w:r>
          </w:p>
        </w:tc>
        <w:tc>
          <w:tcPr>
            <w:tcW w:w="2959" w:type="dxa"/>
          </w:tcPr>
          <w:p w14:paraId="388F97A7" w14:textId="77777777" w:rsidR="002C50FB" w:rsidRPr="003913E9" w:rsidRDefault="002C50FB" w:rsidP="002B71AF">
            <w:pPr>
              <w:rPr>
                <w:rFonts w:ascii="Times New Roman" w:hAnsi="Times New Roman" w:cs="Times New Roman"/>
              </w:rPr>
            </w:pPr>
            <w:r>
              <w:rPr>
                <w:rFonts w:ascii="Times New Roman" w:hAnsi="Times New Roman" w:cs="Times New Roman"/>
              </w:rPr>
              <w:t>179</w:t>
            </w:r>
            <w:r w:rsidRPr="003913E9">
              <w:rPr>
                <w:rFonts w:ascii="Times New Roman" w:hAnsi="Times New Roman" w:cs="Times New Roman"/>
              </w:rPr>
              <w:t>-</w:t>
            </w:r>
            <w:r>
              <w:rPr>
                <w:rFonts w:ascii="Times New Roman" w:hAnsi="Times New Roman" w:cs="Times New Roman"/>
              </w:rPr>
              <w:t>187</w:t>
            </w:r>
          </w:p>
        </w:tc>
      </w:tr>
      <w:tr w:rsidR="002C50FB" w:rsidRPr="003913E9" w14:paraId="137EDF98" w14:textId="77777777" w:rsidTr="002C50FB">
        <w:tc>
          <w:tcPr>
            <w:tcW w:w="1989" w:type="dxa"/>
          </w:tcPr>
          <w:p w14:paraId="289DDB75" w14:textId="77777777" w:rsidR="002C50FB" w:rsidRPr="003913E9" w:rsidRDefault="002C50FB" w:rsidP="002B71AF">
            <w:pPr>
              <w:rPr>
                <w:rFonts w:ascii="Times New Roman" w:hAnsi="Times New Roman" w:cs="Times New Roman"/>
              </w:rPr>
            </w:pPr>
            <w:r w:rsidRPr="003913E9">
              <w:rPr>
                <w:rFonts w:ascii="Times New Roman" w:hAnsi="Times New Roman" w:cs="Times New Roman"/>
              </w:rPr>
              <w:t>C+</w:t>
            </w:r>
            <w:r>
              <w:rPr>
                <w:rFonts w:ascii="Times New Roman" w:hAnsi="Times New Roman" w:cs="Times New Roman"/>
              </w:rPr>
              <w:t xml:space="preserve"> (77-79%)</w:t>
            </w:r>
          </w:p>
        </w:tc>
        <w:tc>
          <w:tcPr>
            <w:tcW w:w="2871" w:type="dxa"/>
          </w:tcPr>
          <w:p w14:paraId="4AF8D2C6" w14:textId="77777777" w:rsidR="002C50FB" w:rsidRPr="003913E9" w:rsidRDefault="002C50FB" w:rsidP="002B71AF">
            <w:pPr>
              <w:rPr>
                <w:rFonts w:ascii="Times New Roman" w:hAnsi="Times New Roman" w:cs="Times New Roman"/>
              </w:rPr>
            </w:pPr>
            <w:r>
              <w:rPr>
                <w:rFonts w:ascii="Times New Roman" w:hAnsi="Times New Roman" w:cs="Times New Roman"/>
              </w:rPr>
              <w:t>230-238</w:t>
            </w:r>
          </w:p>
        </w:tc>
        <w:tc>
          <w:tcPr>
            <w:tcW w:w="1811" w:type="dxa"/>
          </w:tcPr>
          <w:p w14:paraId="46BAC368" w14:textId="77777777" w:rsidR="002C50FB" w:rsidRPr="003913E9" w:rsidRDefault="002C50FB" w:rsidP="002B71AF">
            <w:pPr>
              <w:rPr>
                <w:rFonts w:ascii="Times New Roman" w:hAnsi="Times New Roman" w:cs="Times New Roman"/>
              </w:rPr>
            </w:pPr>
            <w:r w:rsidRPr="003913E9">
              <w:rPr>
                <w:rFonts w:ascii="Times New Roman" w:hAnsi="Times New Roman" w:cs="Times New Roman"/>
              </w:rPr>
              <w:t xml:space="preserve">F </w:t>
            </w:r>
            <w:r>
              <w:rPr>
                <w:rFonts w:ascii="Times New Roman" w:hAnsi="Times New Roman" w:cs="Times New Roman"/>
              </w:rPr>
              <w:t>(Below 60%)</w:t>
            </w:r>
          </w:p>
        </w:tc>
        <w:tc>
          <w:tcPr>
            <w:tcW w:w="2959" w:type="dxa"/>
          </w:tcPr>
          <w:p w14:paraId="05E73F95" w14:textId="77777777" w:rsidR="002C50FB" w:rsidRPr="003913E9" w:rsidRDefault="002C50FB" w:rsidP="002B71AF">
            <w:pPr>
              <w:rPr>
                <w:rFonts w:ascii="Times New Roman" w:hAnsi="Times New Roman" w:cs="Times New Roman"/>
              </w:rPr>
            </w:pPr>
            <w:r>
              <w:rPr>
                <w:rFonts w:ascii="Times New Roman" w:hAnsi="Times New Roman" w:cs="Times New Roman"/>
              </w:rPr>
              <w:t>178</w:t>
            </w:r>
            <w:r w:rsidRPr="003913E9">
              <w:rPr>
                <w:rFonts w:ascii="Times New Roman" w:hAnsi="Times New Roman" w:cs="Times New Roman"/>
              </w:rPr>
              <w:t xml:space="preserve"> and below</w:t>
            </w:r>
          </w:p>
        </w:tc>
      </w:tr>
    </w:tbl>
    <w:p w14:paraId="5F392829" w14:textId="2EC691D3" w:rsidR="008D6B20" w:rsidRDefault="008D6B20" w:rsidP="00741D27">
      <w:pPr>
        <w:rPr>
          <w:rFonts w:ascii="Times New Roman" w:hAnsi="Times New Roman" w:cs="Times New Roman"/>
          <w:bCs/>
          <w:color w:val="000000" w:themeColor="text1"/>
        </w:rPr>
      </w:pPr>
    </w:p>
    <w:p w14:paraId="12D518D5" w14:textId="0FAE8A3B" w:rsidR="008D6B20" w:rsidRPr="00FA40C8" w:rsidRDefault="00103E30" w:rsidP="00741D27">
      <w:pPr>
        <w:rPr>
          <w:rFonts w:ascii="Times New Roman" w:hAnsi="Times New Roman" w:cs="Times New Roman"/>
          <w:b/>
          <w:color w:val="000000" w:themeColor="text1"/>
          <w:sz w:val="28"/>
          <w:szCs w:val="28"/>
        </w:rPr>
      </w:pPr>
      <w:r w:rsidRPr="00FA40C8">
        <w:rPr>
          <w:rFonts w:ascii="Times New Roman" w:hAnsi="Times New Roman" w:cs="Times New Roman"/>
          <w:b/>
          <w:color w:val="000000" w:themeColor="text1"/>
          <w:sz w:val="28"/>
          <w:szCs w:val="28"/>
        </w:rPr>
        <w:t>Academic Integrity</w:t>
      </w:r>
    </w:p>
    <w:p w14:paraId="1E631B49" w14:textId="1BD987FB" w:rsidR="008D6B20" w:rsidRPr="00FA40C8" w:rsidRDefault="00103E30" w:rsidP="00741D27">
      <w:pPr>
        <w:rPr>
          <w:rFonts w:ascii="Times New Roman" w:hAnsi="Times New Roman" w:cs="Times New Roman"/>
          <w:bCs/>
          <w:color w:val="000000" w:themeColor="text1"/>
        </w:rPr>
      </w:pPr>
      <w:r w:rsidRPr="00FA40C8">
        <w:rPr>
          <w:rFonts w:ascii="Times New Roman" w:hAnsi="Times New Roman" w:cs="Times New Roman"/>
        </w:rPr>
        <w:t>Academic integrity means presenting only your own work for your assignment(s). Taking credit for the work of others is a serious</w:t>
      </w:r>
      <w:r w:rsidR="00FA40C8" w:rsidRPr="00FA40C8">
        <w:rPr>
          <w:rFonts w:ascii="Times New Roman" w:hAnsi="Times New Roman" w:cs="Times New Roman"/>
        </w:rPr>
        <w:t xml:space="preserve"> violation of the academic community, and this will result in cheating or plagiarizing. If this is the case, the student will receive a zero for that assignment, </w:t>
      </w:r>
      <w:r w:rsidR="00FA40C8" w:rsidRPr="00FA40C8">
        <w:rPr>
          <w:rFonts w:ascii="Times New Roman" w:hAnsi="Times New Roman" w:cs="Times New Roman"/>
          <w:color w:val="000000" w:themeColor="text1"/>
        </w:rPr>
        <w:t>and will be reported to the University. Information on what constitutes a violation of academic integrity can be found in Columbia’s Undergraduate Guide to Academic Integrity (</w:t>
      </w:r>
      <w:hyperlink r:id="rId8" w:history="1">
        <w:r w:rsidR="00FA40C8" w:rsidRPr="00FA40C8">
          <w:rPr>
            <w:rStyle w:val="Hyperlink"/>
            <w:rFonts w:ascii="Times New Roman" w:hAnsi="Times New Roman" w:cs="Times New Roman"/>
            <w:color w:val="000000" w:themeColor="text1"/>
          </w:rPr>
          <w:t>https://college.columbia.edu/academics/integrity</w:t>
        </w:r>
      </w:hyperlink>
      <w:r w:rsidR="00FA40C8">
        <w:rPr>
          <w:rFonts w:ascii="Times New Roman" w:hAnsi="Times New Roman" w:cs="Times New Roman"/>
          <w:color w:val="000000" w:themeColor="text1"/>
        </w:rPr>
        <w:t xml:space="preserve">). </w:t>
      </w:r>
    </w:p>
    <w:p w14:paraId="20FF6F35" w14:textId="44FBDD3B" w:rsidR="008D6B20" w:rsidRDefault="008D6B20" w:rsidP="00741D27">
      <w:pPr>
        <w:rPr>
          <w:rFonts w:ascii="Times New Roman" w:hAnsi="Times New Roman" w:cs="Times New Roman"/>
          <w:bCs/>
          <w:color w:val="000000" w:themeColor="text1"/>
        </w:rPr>
      </w:pPr>
    </w:p>
    <w:p w14:paraId="0D62E8AB" w14:textId="26849F7F" w:rsidR="00E45D32" w:rsidRDefault="00E45D32" w:rsidP="00741D27">
      <w:pPr>
        <w:rPr>
          <w:rFonts w:ascii="Times New Roman" w:hAnsi="Times New Roman" w:cs="Times New Roman"/>
          <w:bCs/>
          <w:color w:val="000000" w:themeColor="text1"/>
        </w:rPr>
      </w:pPr>
    </w:p>
    <w:p w14:paraId="48E78787" w14:textId="75472F50" w:rsidR="00E45D32" w:rsidRDefault="00E45D32" w:rsidP="00741D27">
      <w:pPr>
        <w:rPr>
          <w:rFonts w:ascii="Times New Roman" w:hAnsi="Times New Roman" w:cs="Times New Roman"/>
          <w:bCs/>
          <w:color w:val="000000" w:themeColor="text1"/>
        </w:rPr>
      </w:pPr>
    </w:p>
    <w:p w14:paraId="46EF1822" w14:textId="5D7DA4CB" w:rsidR="00E45D32" w:rsidRDefault="00E45D32" w:rsidP="00741D27">
      <w:pPr>
        <w:rPr>
          <w:rFonts w:ascii="Times New Roman" w:hAnsi="Times New Roman" w:cs="Times New Roman"/>
          <w:bCs/>
          <w:color w:val="000000" w:themeColor="text1"/>
        </w:rPr>
      </w:pPr>
    </w:p>
    <w:p w14:paraId="3827F4C9" w14:textId="77777777" w:rsidR="00E45D32" w:rsidRDefault="00E45D32" w:rsidP="00741D27">
      <w:pPr>
        <w:rPr>
          <w:rFonts w:ascii="Times New Roman" w:hAnsi="Times New Roman" w:cs="Times New Roman"/>
          <w:bCs/>
          <w:color w:val="000000" w:themeColor="text1"/>
        </w:rPr>
      </w:pPr>
    </w:p>
    <w:p w14:paraId="21F83344" w14:textId="5F5DA0E9" w:rsidR="00FA40C8" w:rsidRDefault="00FA40C8" w:rsidP="00741D27">
      <w:pPr>
        <w:rPr>
          <w:rFonts w:ascii="Times New Roman" w:hAnsi="Times New Roman" w:cs="Times New Roman"/>
          <w:b/>
          <w:color w:val="000000" w:themeColor="text1"/>
          <w:sz w:val="28"/>
          <w:szCs w:val="28"/>
        </w:rPr>
      </w:pPr>
      <w:r w:rsidRPr="00FA40C8">
        <w:rPr>
          <w:rFonts w:ascii="Times New Roman" w:hAnsi="Times New Roman" w:cs="Times New Roman"/>
          <w:b/>
          <w:color w:val="000000" w:themeColor="text1"/>
          <w:sz w:val="28"/>
          <w:szCs w:val="28"/>
        </w:rPr>
        <w:t xml:space="preserve">Disabilities Services </w:t>
      </w:r>
    </w:p>
    <w:p w14:paraId="25F2F891" w14:textId="428AF156" w:rsidR="00FA40C8" w:rsidRDefault="00FA40C8" w:rsidP="00741D27">
      <w:pPr>
        <w:rPr>
          <w:rFonts w:ascii="Times New Roman" w:hAnsi="Times New Roman" w:cs="Times New Roman"/>
          <w:bCs/>
          <w:color w:val="000000" w:themeColor="text1"/>
        </w:rPr>
      </w:pPr>
      <w:proofErr w:type="gramStart"/>
      <w:r w:rsidRPr="00FA40C8">
        <w:rPr>
          <w:rFonts w:ascii="Times New Roman" w:hAnsi="Times New Roman" w:cs="Times New Roman"/>
          <w:bCs/>
          <w:color w:val="000000" w:themeColor="text1"/>
        </w:rPr>
        <w:t>In order to</w:t>
      </w:r>
      <w:proofErr w:type="gramEnd"/>
      <w:r w:rsidRPr="00FA40C8">
        <w:rPr>
          <w:rFonts w:ascii="Times New Roman" w:hAnsi="Times New Roman" w:cs="Times New Roman"/>
          <w:bCs/>
          <w:color w:val="000000" w:themeColor="text1"/>
        </w:rPr>
        <w:t xml:space="preserve"> receive disability-related academic accommodations for this course, students must first be registered with their school Disabilities Services office. Detailed information is available for both the Columbia and Barnard registration processes. Refer to the appropriate website for information regarding deadlines, disability and documentation requirements, and drop</w:t>
      </w:r>
      <w:r>
        <w:rPr>
          <w:rFonts w:ascii="Times New Roman" w:hAnsi="Times New Roman" w:cs="Times New Roman"/>
          <w:bCs/>
          <w:color w:val="000000" w:themeColor="text1"/>
        </w:rPr>
        <w:t>-</w:t>
      </w:r>
      <w:r w:rsidRPr="00FA40C8">
        <w:rPr>
          <w:rFonts w:ascii="Times New Roman" w:hAnsi="Times New Roman" w:cs="Times New Roman"/>
          <w:bCs/>
          <w:color w:val="000000" w:themeColor="text1"/>
        </w:rPr>
        <w:t xml:space="preserve">in hours (Columbia)/intake sessions (Barnard). </w:t>
      </w:r>
    </w:p>
    <w:p w14:paraId="67595265" w14:textId="63BB639D" w:rsidR="00FA40C8" w:rsidRDefault="00FA40C8" w:rsidP="00741D27">
      <w:pPr>
        <w:rPr>
          <w:rFonts w:ascii="Times New Roman" w:hAnsi="Times New Roman" w:cs="Times New Roman"/>
          <w:bCs/>
          <w:color w:val="000000" w:themeColor="text1"/>
        </w:rPr>
      </w:pPr>
    </w:p>
    <w:p w14:paraId="26E95E18" w14:textId="01AFAC09" w:rsidR="00FA40C8" w:rsidRPr="00FA40C8" w:rsidRDefault="00FA40C8" w:rsidP="00741D27">
      <w:pPr>
        <w:rPr>
          <w:rFonts w:ascii="Times New Roman" w:hAnsi="Times New Roman" w:cs="Times New Roman"/>
          <w:bCs/>
          <w:color w:val="000000" w:themeColor="text1"/>
          <w:sz w:val="28"/>
          <w:szCs w:val="28"/>
        </w:rPr>
      </w:pPr>
      <w:r w:rsidRPr="00FA40C8">
        <w:rPr>
          <w:rFonts w:ascii="Times New Roman" w:hAnsi="Times New Roman" w:cs="Times New Roman"/>
          <w:b/>
          <w:bCs/>
          <w:sz w:val="28"/>
          <w:szCs w:val="28"/>
        </w:rPr>
        <w:t>Additional Resources for Students</w:t>
      </w:r>
    </w:p>
    <w:tbl>
      <w:tblPr>
        <w:tblW w:w="10556" w:type="dxa"/>
        <w:tblLayout w:type="fixed"/>
        <w:tblLook w:val="04A0" w:firstRow="1" w:lastRow="0" w:firstColumn="1" w:lastColumn="0" w:noHBand="0" w:noVBand="1"/>
      </w:tblPr>
      <w:tblGrid>
        <w:gridCol w:w="3850"/>
        <w:gridCol w:w="6706"/>
      </w:tblGrid>
      <w:tr w:rsidR="00FA40C8" w:rsidRPr="00FA40C8" w14:paraId="2255F8EF" w14:textId="77777777" w:rsidTr="00FA40C8">
        <w:trPr>
          <w:trHeight w:val="459"/>
        </w:trPr>
        <w:tc>
          <w:tcPr>
            <w:tcW w:w="3850" w:type="dxa"/>
          </w:tcPr>
          <w:p w14:paraId="03EBF9D3" w14:textId="48603BDD" w:rsidR="00FA40C8" w:rsidRPr="00FA40C8" w:rsidRDefault="00FA40C8">
            <w:pPr>
              <w:pStyle w:val="Default"/>
            </w:pPr>
            <w:r w:rsidRPr="00FA40C8">
              <w:t xml:space="preserve">Columbia University Writing Center </w:t>
            </w:r>
          </w:p>
        </w:tc>
        <w:tc>
          <w:tcPr>
            <w:tcW w:w="6706" w:type="dxa"/>
          </w:tcPr>
          <w:p w14:paraId="0EDBD3B8" w14:textId="68C64F33" w:rsidR="00FA40C8" w:rsidRPr="00FA40C8" w:rsidRDefault="00000000">
            <w:pPr>
              <w:pStyle w:val="Default"/>
            </w:pPr>
            <w:hyperlink r:id="rId9" w:history="1">
              <w:r w:rsidR="00FA40C8" w:rsidRPr="00CF44AF">
                <w:rPr>
                  <w:rStyle w:val="Hyperlink"/>
                </w:rPr>
                <w:t>https://www.college.columbia.edu/core/uwp/writing-center</w:t>
              </w:r>
            </w:hyperlink>
            <w:r w:rsidR="00FA40C8">
              <w:t xml:space="preserve"> </w:t>
            </w:r>
          </w:p>
        </w:tc>
      </w:tr>
      <w:tr w:rsidR="00FA40C8" w:rsidRPr="00FA40C8" w14:paraId="150D7DA2" w14:textId="77777777" w:rsidTr="00FA40C8">
        <w:trPr>
          <w:trHeight w:val="441"/>
        </w:trPr>
        <w:tc>
          <w:tcPr>
            <w:tcW w:w="3850" w:type="dxa"/>
          </w:tcPr>
          <w:p w14:paraId="573BC06A" w14:textId="77777777" w:rsidR="00FA40C8" w:rsidRPr="00FA40C8" w:rsidRDefault="00FA40C8">
            <w:pPr>
              <w:pStyle w:val="Default"/>
            </w:pPr>
            <w:r w:rsidRPr="00FA40C8">
              <w:t xml:space="preserve">Tutoring Service </w:t>
            </w:r>
          </w:p>
        </w:tc>
        <w:tc>
          <w:tcPr>
            <w:tcW w:w="6706" w:type="dxa"/>
          </w:tcPr>
          <w:p w14:paraId="2A518950" w14:textId="1DDC0E45" w:rsidR="00FA40C8" w:rsidRPr="00FA40C8" w:rsidRDefault="00000000">
            <w:pPr>
              <w:pStyle w:val="Default"/>
            </w:pPr>
            <w:hyperlink r:id="rId10" w:history="1">
              <w:r w:rsidR="00FA40C8" w:rsidRPr="00CF44AF">
                <w:rPr>
                  <w:rStyle w:val="Hyperlink"/>
                </w:rPr>
                <w:t>https://www.cc-seas.columbia.edu/csa/tutoring</w:t>
              </w:r>
            </w:hyperlink>
            <w:r w:rsidR="00FA40C8">
              <w:t xml:space="preserve"> </w:t>
            </w:r>
          </w:p>
        </w:tc>
      </w:tr>
      <w:tr w:rsidR="00FA40C8" w:rsidRPr="00FA40C8" w14:paraId="00342D33" w14:textId="77777777" w:rsidTr="00FA40C8">
        <w:trPr>
          <w:trHeight w:val="450"/>
        </w:trPr>
        <w:tc>
          <w:tcPr>
            <w:tcW w:w="3850" w:type="dxa"/>
          </w:tcPr>
          <w:p w14:paraId="419972D6" w14:textId="77777777" w:rsidR="00FA40C8" w:rsidRPr="00FA40C8" w:rsidRDefault="00FA40C8">
            <w:pPr>
              <w:pStyle w:val="Default"/>
            </w:pPr>
            <w:r w:rsidRPr="00FA40C8">
              <w:t xml:space="preserve">Health Services </w:t>
            </w:r>
          </w:p>
        </w:tc>
        <w:tc>
          <w:tcPr>
            <w:tcW w:w="6706" w:type="dxa"/>
          </w:tcPr>
          <w:p w14:paraId="36D7646B" w14:textId="0F31B1C6" w:rsidR="00FA40C8" w:rsidRPr="00FA40C8" w:rsidRDefault="00000000">
            <w:pPr>
              <w:pStyle w:val="Default"/>
            </w:pPr>
            <w:hyperlink r:id="rId11" w:history="1">
              <w:r w:rsidR="00FA40C8" w:rsidRPr="00CF44AF">
                <w:rPr>
                  <w:rStyle w:val="Hyperlink"/>
                </w:rPr>
                <w:t>https://health.columbia.edu/</w:t>
              </w:r>
            </w:hyperlink>
            <w:r w:rsidR="00FA40C8">
              <w:t xml:space="preserve"> </w:t>
            </w:r>
          </w:p>
        </w:tc>
      </w:tr>
      <w:tr w:rsidR="00FA40C8" w:rsidRPr="00FA40C8" w14:paraId="1F16C1CB" w14:textId="77777777" w:rsidTr="00FA40C8">
        <w:trPr>
          <w:trHeight w:val="639"/>
        </w:trPr>
        <w:tc>
          <w:tcPr>
            <w:tcW w:w="3850" w:type="dxa"/>
          </w:tcPr>
          <w:p w14:paraId="6CB6A636" w14:textId="77777777" w:rsidR="00FA40C8" w:rsidRPr="00FA40C8" w:rsidRDefault="00FA40C8">
            <w:pPr>
              <w:pStyle w:val="Default"/>
            </w:pPr>
            <w:r w:rsidRPr="00FA40C8">
              <w:t>Go Ask Alice! (</w:t>
            </w:r>
            <w:proofErr w:type="gramStart"/>
            <w:r w:rsidRPr="00FA40C8">
              <w:t>answers</w:t>
            </w:r>
            <w:proofErr w:type="gramEnd"/>
            <w:r w:rsidRPr="00FA40C8">
              <w:t xml:space="preserve"> to health questions) </w:t>
            </w:r>
          </w:p>
        </w:tc>
        <w:tc>
          <w:tcPr>
            <w:tcW w:w="6706" w:type="dxa"/>
          </w:tcPr>
          <w:p w14:paraId="361357A9" w14:textId="69D19BF6" w:rsidR="00FA40C8" w:rsidRPr="00FA40C8" w:rsidRDefault="00000000">
            <w:pPr>
              <w:pStyle w:val="Default"/>
            </w:pPr>
            <w:hyperlink r:id="rId12" w:history="1">
              <w:r w:rsidR="00FA40C8" w:rsidRPr="00CF44AF">
                <w:rPr>
                  <w:rStyle w:val="Hyperlink"/>
                </w:rPr>
                <w:t>https://goaskalice.columbia.edu/</w:t>
              </w:r>
            </w:hyperlink>
            <w:r w:rsidR="00FA40C8">
              <w:t xml:space="preserve"> </w:t>
            </w:r>
          </w:p>
        </w:tc>
      </w:tr>
      <w:tr w:rsidR="00FA40C8" w:rsidRPr="00FA40C8" w14:paraId="37F591F3" w14:textId="77777777" w:rsidTr="00FA40C8">
        <w:trPr>
          <w:trHeight w:val="1161"/>
        </w:trPr>
        <w:tc>
          <w:tcPr>
            <w:tcW w:w="3850" w:type="dxa"/>
          </w:tcPr>
          <w:p w14:paraId="47154297" w14:textId="77777777" w:rsidR="00FA40C8" w:rsidRPr="00FA40C8" w:rsidRDefault="00FA40C8">
            <w:pPr>
              <w:pStyle w:val="Default"/>
            </w:pPr>
            <w:r w:rsidRPr="00FA40C8">
              <w:t xml:space="preserve">Counseling and Psychological Services (CPS) </w:t>
            </w:r>
          </w:p>
        </w:tc>
        <w:tc>
          <w:tcPr>
            <w:tcW w:w="6706" w:type="dxa"/>
          </w:tcPr>
          <w:p w14:paraId="15A87D64" w14:textId="34F40470" w:rsidR="00FA40C8" w:rsidRPr="00FA40C8" w:rsidRDefault="00000000">
            <w:pPr>
              <w:pStyle w:val="Default"/>
            </w:pPr>
            <w:hyperlink r:id="rId13" w:history="1">
              <w:r w:rsidR="00FA40C8" w:rsidRPr="00CF44AF">
                <w:rPr>
                  <w:rStyle w:val="Hyperlink"/>
                </w:rPr>
                <w:t>https://health.columbia.edu/content/counseling-and-psychological-services</w:t>
              </w:r>
            </w:hyperlink>
            <w:r w:rsidR="00FA40C8">
              <w:t xml:space="preserve"> </w:t>
            </w:r>
          </w:p>
          <w:p w14:paraId="7BDF1355" w14:textId="77777777" w:rsidR="00FA40C8" w:rsidRPr="00FA40C8" w:rsidRDefault="00FA40C8">
            <w:pPr>
              <w:pStyle w:val="Default"/>
            </w:pPr>
            <w:r w:rsidRPr="00FA40C8">
              <w:t xml:space="preserve">For appointments, call 212-854-2878. For after-hours assistance, call 212-854-9797 or contact Public Safety at 212-854- 5555. </w:t>
            </w:r>
          </w:p>
        </w:tc>
      </w:tr>
      <w:tr w:rsidR="00FA40C8" w:rsidRPr="00FA40C8" w14:paraId="69446FBF" w14:textId="77777777" w:rsidTr="00FA40C8">
        <w:trPr>
          <w:trHeight w:val="630"/>
        </w:trPr>
        <w:tc>
          <w:tcPr>
            <w:tcW w:w="3850" w:type="dxa"/>
          </w:tcPr>
          <w:p w14:paraId="62ECEAAC" w14:textId="77777777" w:rsidR="00FA40C8" w:rsidRPr="00FA40C8" w:rsidRDefault="00FA40C8">
            <w:pPr>
              <w:pStyle w:val="Default"/>
            </w:pPr>
            <w:r w:rsidRPr="00FA40C8">
              <w:t xml:space="preserve">Office of Disability Services </w:t>
            </w:r>
          </w:p>
        </w:tc>
        <w:tc>
          <w:tcPr>
            <w:tcW w:w="6706" w:type="dxa"/>
          </w:tcPr>
          <w:p w14:paraId="35F3A8B1" w14:textId="28C6C298" w:rsidR="00FA40C8" w:rsidRPr="00FA40C8" w:rsidRDefault="00FA40C8">
            <w:pPr>
              <w:pStyle w:val="Default"/>
            </w:pPr>
            <w:r w:rsidRPr="00FA40C8">
              <w:t xml:space="preserve">Columbia - </w:t>
            </w:r>
            <w:hyperlink r:id="rId14" w:history="1">
              <w:r w:rsidRPr="00CF44AF">
                <w:rPr>
                  <w:rStyle w:val="Hyperlink"/>
                </w:rPr>
                <w:t>https://health.columbia.edu/content/disability-services</w:t>
              </w:r>
            </w:hyperlink>
            <w:r>
              <w:t xml:space="preserve"> </w:t>
            </w:r>
          </w:p>
          <w:p w14:paraId="5F9B70D4" w14:textId="0B0F17A5" w:rsidR="00FA40C8" w:rsidRPr="00FA40C8" w:rsidRDefault="00FA40C8">
            <w:pPr>
              <w:pStyle w:val="Default"/>
            </w:pPr>
            <w:r w:rsidRPr="00FA40C8">
              <w:t xml:space="preserve">Barnard - </w:t>
            </w:r>
            <w:hyperlink r:id="rId15" w:history="1">
              <w:r w:rsidRPr="00CF44AF">
                <w:rPr>
                  <w:rStyle w:val="Hyperlink"/>
                </w:rPr>
                <w:t>https://barnard.edu/disabilityservices</w:t>
              </w:r>
            </w:hyperlink>
            <w:r>
              <w:t xml:space="preserve"> </w:t>
            </w:r>
          </w:p>
        </w:tc>
      </w:tr>
      <w:tr w:rsidR="00FA40C8" w:rsidRPr="00FA40C8" w14:paraId="2C7C66E5" w14:textId="77777777" w:rsidTr="00FA40C8">
        <w:trPr>
          <w:trHeight w:val="90"/>
        </w:trPr>
        <w:tc>
          <w:tcPr>
            <w:tcW w:w="3850" w:type="dxa"/>
          </w:tcPr>
          <w:p w14:paraId="017FE076" w14:textId="77777777" w:rsidR="00FA40C8" w:rsidRPr="00FA40C8" w:rsidRDefault="00FA40C8">
            <w:pPr>
              <w:pStyle w:val="Default"/>
            </w:pPr>
            <w:r w:rsidRPr="00FA40C8">
              <w:t xml:space="preserve">Office of University Chaplain </w:t>
            </w:r>
          </w:p>
        </w:tc>
        <w:tc>
          <w:tcPr>
            <w:tcW w:w="6706" w:type="dxa"/>
          </w:tcPr>
          <w:p w14:paraId="21D2BBD4" w14:textId="7B5E5585" w:rsidR="00FA40C8" w:rsidRPr="00FA40C8" w:rsidRDefault="00000000">
            <w:pPr>
              <w:pStyle w:val="Default"/>
            </w:pPr>
            <w:hyperlink r:id="rId16" w:history="1">
              <w:r w:rsidR="00FA40C8" w:rsidRPr="00CF44AF">
                <w:rPr>
                  <w:rStyle w:val="Hyperlink"/>
                </w:rPr>
                <w:t>http://ouc.columbia.edu/</w:t>
              </w:r>
            </w:hyperlink>
            <w:r w:rsidR="00FA40C8">
              <w:t xml:space="preserve"> </w:t>
            </w:r>
          </w:p>
        </w:tc>
      </w:tr>
    </w:tbl>
    <w:p w14:paraId="65D42239" w14:textId="77777777" w:rsidR="00FA40C8" w:rsidRDefault="00FA40C8" w:rsidP="00741D27">
      <w:pPr>
        <w:rPr>
          <w:rFonts w:ascii="Times New Roman" w:hAnsi="Times New Roman" w:cs="Times New Roman"/>
          <w:bCs/>
          <w:color w:val="000000" w:themeColor="text1"/>
        </w:rPr>
      </w:pPr>
    </w:p>
    <w:p w14:paraId="500ADFF9" w14:textId="77777777" w:rsidR="00FA40C8" w:rsidRPr="00FA40C8" w:rsidRDefault="00FA40C8" w:rsidP="00741D27">
      <w:pPr>
        <w:rPr>
          <w:rFonts w:ascii="Times New Roman" w:hAnsi="Times New Roman" w:cs="Times New Roman"/>
          <w:bCs/>
          <w:color w:val="000000" w:themeColor="text1"/>
        </w:rPr>
      </w:pPr>
    </w:p>
    <w:p w14:paraId="52DD3772" w14:textId="0BA4FABE" w:rsidR="008D6B20" w:rsidRDefault="008D6B20" w:rsidP="00741D27">
      <w:pPr>
        <w:rPr>
          <w:rFonts w:ascii="Times New Roman" w:hAnsi="Times New Roman" w:cs="Times New Roman"/>
          <w:bCs/>
          <w:color w:val="000000" w:themeColor="text1"/>
        </w:rPr>
      </w:pPr>
    </w:p>
    <w:p w14:paraId="53340BD6" w14:textId="0EB6EF28" w:rsidR="008D6B20" w:rsidRDefault="008D6B20" w:rsidP="00741D27">
      <w:pPr>
        <w:rPr>
          <w:rFonts w:ascii="Times New Roman" w:hAnsi="Times New Roman" w:cs="Times New Roman"/>
          <w:bCs/>
          <w:color w:val="000000" w:themeColor="text1"/>
        </w:rPr>
      </w:pPr>
    </w:p>
    <w:p w14:paraId="1B017FEA" w14:textId="2394F832" w:rsidR="008D6B20" w:rsidRDefault="008D6B20" w:rsidP="00741D27">
      <w:pPr>
        <w:rPr>
          <w:rFonts w:ascii="Times New Roman" w:hAnsi="Times New Roman" w:cs="Times New Roman"/>
          <w:bCs/>
          <w:color w:val="000000" w:themeColor="text1"/>
        </w:rPr>
      </w:pPr>
    </w:p>
    <w:p w14:paraId="250254E2" w14:textId="657F16D9" w:rsidR="008D6B20" w:rsidRDefault="008D6B20" w:rsidP="00741D27">
      <w:pPr>
        <w:rPr>
          <w:rFonts w:ascii="Times New Roman" w:hAnsi="Times New Roman" w:cs="Times New Roman"/>
          <w:bCs/>
          <w:color w:val="000000" w:themeColor="text1"/>
        </w:rPr>
      </w:pPr>
    </w:p>
    <w:p w14:paraId="579C7E3D" w14:textId="29A3CA38" w:rsidR="008D6B20" w:rsidRDefault="008D6B20" w:rsidP="00741D27">
      <w:pPr>
        <w:rPr>
          <w:rFonts w:ascii="Times New Roman" w:hAnsi="Times New Roman" w:cs="Times New Roman"/>
          <w:bCs/>
          <w:color w:val="000000" w:themeColor="text1"/>
        </w:rPr>
      </w:pPr>
    </w:p>
    <w:p w14:paraId="0B919AF1" w14:textId="6BF1C5CC" w:rsidR="008D6B20" w:rsidRDefault="008D6B20" w:rsidP="00741D27">
      <w:pPr>
        <w:rPr>
          <w:rFonts w:ascii="Times New Roman" w:hAnsi="Times New Roman" w:cs="Times New Roman"/>
          <w:bCs/>
          <w:color w:val="000000" w:themeColor="text1"/>
        </w:rPr>
      </w:pPr>
    </w:p>
    <w:p w14:paraId="353E106E" w14:textId="29092667" w:rsidR="008D6B20" w:rsidRDefault="008D6B20" w:rsidP="00741D27">
      <w:pPr>
        <w:rPr>
          <w:rFonts w:ascii="Times New Roman" w:hAnsi="Times New Roman" w:cs="Times New Roman"/>
          <w:bCs/>
          <w:color w:val="000000" w:themeColor="text1"/>
        </w:rPr>
      </w:pPr>
    </w:p>
    <w:p w14:paraId="5F12FA1C" w14:textId="7611E2F4" w:rsidR="008D6B20" w:rsidRDefault="008D6B20" w:rsidP="00741D27">
      <w:pPr>
        <w:rPr>
          <w:rFonts w:ascii="Times New Roman" w:hAnsi="Times New Roman" w:cs="Times New Roman"/>
          <w:bCs/>
          <w:color w:val="000000" w:themeColor="text1"/>
        </w:rPr>
      </w:pPr>
    </w:p>
    <w:p w14:paraId="273CA23A" w14:textId="5C286103" w:rsidR="008D6B20" w:rsidRDefault="008D6B20" w:rsidP="00741D27">
      <w:pPr>
        <w:rPr>
          <w:rFonts w:ascii="Times New Roman" w:hAnsi="Times New Roman" w:cs="Times New Roman"/>
          <w:bCs/>
          <w:color w:val="000000" w:themeColor="text1"/>
        </w:rPr>
      </w:pPr>
    </w:p>
    <w:p w14:paraId="141E970B" w14:textId="74954A7F" w:rsidR="008D6B20" w:rsidRDefault="008D6B20" w:rsidP="00741D27">
      <w:pPr>
        <w:rPr>
          <w:rFonts w:ascii="Times New Roman" w:hAnsi="Times New Roman" w:cs="Times New Roman"/>
          <w:bCs/>
          <w:color w:val="000000" w:themeColor="text1"/>
        </w:rPr>
      </w:pPr>
    </w:p>
    <w:p w14:paraId="1E57F19C" w14:textId="2EDCB0BC" w:rsidR="008D6B20" w:rsidRDefault="008D6B20" w:rsidP="00741D27">
      <w:pPr>
        <w:rPr>
          <w:rFonts w:ascii="Times New Roman" w:hAnsi="Times New Roman" w:cs="Times New Roman"/>
          <w:bCs/>
          <w:color w:val="000000" w:themeColor="text1"/>
        </w:rPr>
      </w:pPr>
    </w:p>
    <w:p w14:paraId="6374E593" w14:textId="16982AF8" w:rsidR="008D6B20" w:rsidRDefault="008D6B20" w:rsidP="00741D27">
      <w:pPr>
        <w:rPr>
          <w:rFonts w:ascii="Times New Roman" w:hAnsi="Times New Roman" w:cs="Times New Roman"/>
          <w:bCs/>
          <w:color w:val="000000" w:themeColor="text1"/>
        </w:rPr>
      </w:pPr>
    </w:p>
    <w:p w14:paraId="66B53B84" w14:textId="51B92579" w:rsidR="008D6B20" w:rsidRDefault="008D6B20" w:rsidP="00741D27">
      <w:pPr>
        <w:rPr>
          <w:rFonts w:ascii="Times New Roman" w:hAnsi="Times New Roman" w:cs="Times New Roman"/>
          <w:bCs/>
          <w:color w:val="000000" w:themeColor="text1"/>
        </w:rPr>
      </w:pPr>
    </w:p>
    <w:p w14:paraId="46DF69B9" w14:textId="03E7C516" w:rsidR="008D6B20" w:rsidRDefault="008D6B20" w:rsidP="00741D27">
      <w:pPr>
        <w:rPr>
          <w:rFonts w:ascii="Times New Roman" w:hAnsi="Times New Roman" w:cs="Times New Roman"/>
          <w:bCs/>
          <w:color w:val="000000" w:themeColor="text1"/>
        </w:rPr>
      </w:pPr>
    </w:p>
    <w:p w14:paraId="6D809F87" w14:textId="7A74E345" w:rsidR="008D6B20" w:rsidRDefault="008D6B20" w:rsidP="00741D27">
      <w:pPr>
        <w:rPr>
          <w:rFonts w:ascii="Times New Roman" w:hAnsi="Times New Roman" w:cs="Times New Roman"/>
          <w:bCs/>
          <w:color w:val="000000" w:themeColor="text1"/>
        </w:rPr>
      </w:pPr>
    </w:p>
    <w:p w14:paraId="713FB730" w14:textId="3463A6A6" w:rsidR="008D6B20" w:rsidRDefault="008D6B20" w:rsidP="00741D27">
      <w:pPr>
        <w:rPr>
          <w:rFonts w:ascii="Times New Roman" w:hAnsi="Times New Roman" w:cs="Times New Roman"/>
          <w:bCs/>
          <w:color w:val="000000" w:themeColor="text1"/>
        </w:rPr>
      </w:pPr>
    </w:p>
    <w:p w14:paraId="6DFCEBAB" w14:textId="1AE9F642" w:rsidR="008D6B20" w:rsidRDefault="008D6B20" w:rsidP="00741D27">
      <w:pPr>
        <w:rPr>
          <w:rFonts w:ascii="Times New Roman" w:hAnsi="Times New Roman" w:cs="Times New Roman"/>
          <w:bCs/>
          <w:color w:val="000000" w:themeColor="text1"/>
        </w:rPr>
      </w:pPr>
    </w:p>
    <w:p w14:paraId="348D4E21" w14:textId="6FE69237" w:rsidR="00FA40C8" w:rsidRDefault="00FA40C8" w:rsidP="00741D27">
      <w:pPr>
        <w:rPr>
          <w:rFonts w:ascii="Times New Roman" w:hAnsi="Times New Roman" w:cs="Times New Roman"/>
          <w:bCs/>
          <w:color w:val="000000" w:themeColor="text1"/>
        </w:rPr>
      </w:pPr>
    </w:p>
    <w:p w14:paraId="7B8447F4" w14:textId="77777777" w:rsidR="00E45D32" w:rsidRDefault="00E45D32" w:rsidP="00741D27">
      <w:pPr>
        <w:rPr>
          <w:rFonts w:ascii="Times New Roman" w:hAnsi="Times New Roman" w:cs="Times New Roman"/>
          <w:bCs/>
          <w:color w:val="000000" w:themeColor="text1"/>
        </w:rPr>
      </w:pPr>
    </w:p>
    <w:p w14:paraId="11D457E8" w14:textId="1A3D1A8D" w:rsidR="008D6B20" w:rsidRDefault="008D6B20" w:rsidP="00741D27">
      <w:pPr>
        <w:rPr>
          <w:rFonts w:ascii="Times New Roman" w:hAnsi="Times New Roman" w:cs="Times New Roman"/>
          <w:bCs/>
          <w:color w:val="000000" w:themeColor="text1"/>
        </w:rPr>
      </w:pPr>
    </w:p>
    <w:p w14:paraId="353060B3" w14:textId="1BFA85D3" w:rsidR="008D6B20" w:rsidRDefault="008D6B20" w:rsidP="00741D27">
      <w:pPr>
        <w:rPr>
          <w:rFonts w:ascii="Times New Roman" w:hAnsi="Times New Roman" w:cs="Times New Roman"/>
          <w:bCs/>
          <w:color w:val="000000" w:themeColor="text1"/>
        </w:rPr>
      </w:pPr>
    </w:p>
    <w:p w14:paraId="6D13F8F3" w14:textId="5D40269B" w:rsidR="008D6B20" w:rsidRPr="00E45D32" w:rsidRDefault="008D6B20" w:rsidP="008D6B20">
      <w:pPr>
        <w:jc w:val="center"/>
        <w:rPr>
          <w:rFonts w:ascii="Times New Roman" w:hAnsi="Times New Roman" w:cs="Times New Roman"/>
          <w:b/>
          <w:color w:val="000000" w:themeColor="text1"/>
          <w:sz w:val="28"/>
          <w:szCs w:val="28"/>
        </w:rPr>
      </w:pPr>
      <w:r w:rsidRPr="00E45D32">
        <w:rPr>
          <w:rFonts w:ascii="Times New Roman" w:hAnsi="Times New Roman" w:cs="Times New Roman"/>
          <w:b/>
          <w:color w:val="000000" w:themeColor="text1"/>
          <w:sz w:val="28"/>
          <w:szCs w:val="28"/>
        </w:rPr>
        <w:t>Course Schedule</w:t>
      </w:r>
    </w:p>
    <w:tbl>
      <w:tblPr>
        <w:tblStyle w:val="TableGrid"/>
        <w:tblW w:w="9625" w:type="dxa"/>
        <w:tblLayout w:type="fixed"/>
        <w:tblLook w:val="04A0" w:firstRow="1" w:lastRow="0" w:firstColumn="1" w:lastColumn="0" w:noHBand="0" w:noVBand="1"/>
      </w:tblPr>
      <w:tblGrid>
        <w:gridCol w:w="1975"/>
        <w:gridCol w:w="1350"/>
        <w:gridCol w:w="3150"/>
        <w:gridCol w:w="3150"/>
      </w:tblGrid>
      <w:tr w:rsidR="008D6B20" w14:paraId="7A9575F1" w14:textId="77777777" w:rsidTr="001C2AEA">
        <w:tc>
          <w:tcPr>
            <w:tcW w:w="1975" w:type="dxa"/>
          </w:tcPr>
          <w:p w14:paraId="43C3E629" w14:textId="183B1184" w:rsidR="008D6B20" w:rsidRDefault="008D6B20" w:rsidP="008D6B20">
            <w:pPr>
              <w:jc w:val="center"/>
              <w:rPr>
                <w:rFonts w:ascii="Times New Roman" w:hAnsi="Times New Roman" w:cs="Times New Roman"/>
                <w:b/>
                <w:color w:val="000000" w:themeColor="text1"/>
              </w:rPr>
            </w:pPr>
            <w:r>
              <w:rPr>
                <w:rFonts w:ascii="Times New Roman" w:hAnsi="Times New Roman" w:cs="Times New Roman"/>
                <w:b/>
                <w:color w:val="000000" w:themeColor="text1"/>
              </w:rPr>
              <w:t>Date</w:t>
            </w:r>
          </w:p>
        </w:tc>
        <w:tc>
          <w:tcPr>
            <w:tcW w:w="1350" w:type="dxa"/>
          </w:tcPr>
          <w:p w14:paraId="4D617907" w14:textId="7A47D4CE" w:rsidR="008D6B20" w:rsidRDefault="008D6B20" w:rsidP="008D6B20">
            <w:pPr>
              <w:jc w:val="center"/>
              <w:rPr>
                <w:rFonts w:ascii="Times New Roman" w:hAnsi="Times New Roman" w:cs="Times New Roman"/>
                <w:b/>
                <w:color w:val="000000" w:themeColor="text1"/>
              </w:rPr>
            </w:pPr>
            <w:r>
              <w:rPr>
                <w:rFonts w:ascii="Times New Roman" w:hAnsi="Times New Roman" w:cs="Times New Roman"/>
                <w:b/>
                <w:color w:val="000000" w:themeColor="text1"/>
              </w:rPr>
              <w:t>Reading</w:t>
            </w:r>
          </w:p>
        </w:tc>
        <w:tc>
          <w:tcPr>
            <w:tcW w:w="3150" w:type="dxa"/>
          </w:tcPr>
          <w:p w14:paraId="2F6CDBFC" w14:textId="4550C08F" w:rsidR="008D6B20" w:rsidRDefault="008D6B20" w:rsidP="008D6B20">
            <w:pPr>
              <w:jc w:val="center"/>
              <w:rPr>
                <w:rFonts w:ascii="Times New Roman" w:hAnsi="Times New Roman" w:cs="Times New Roman"/>
                <w:b/>
                <w:color w:val="000000" w:themeColor="text1"/>
              </w:rPr>
            </w:pPr>
            <w:r>
              <w:rPr>
                <w:rFonts w:ascii="Times New Roman" w:hAnsi="Times New Roman" w:cs="Times New Roman"/>
                <w:b/>
                <w:color w:val="000000" w:themeColor="text1"/>
              </w:rPr>
              <w:t>Topic</w:t>
            </w:r>
          </w:p>
        </w:tc>
        <w:tc>
          <w:tcPr>
            <w:tcW w:w="3150" w:type="dxa"/>
          </w:tcPr>
          <w:p w14:paraId="7E400F3C" w14:textId="37A96AF5" w:rsidR="008D6B20" w:rsidRDefault="008D6B20" w:rsidP="008D6B20">
            <w:pPr>
              <w:jc w:val="center"/>
              <w:rPr>
                <w:rFonts w:ascii="Times New Roman" w:hAnsi="Times New Roman" w:cs="Times New Roman"/>
                <w:b/>
                <w:color w:val="000000" w:themeColor="text1"/>
              </w:rPr>
            </w:pPr>
            <w:r>
              <w:rPr>
                <w:rFonts w:ascii="Times New Roman" w:hAnsi="Times New Roman" w:cs="Times New Roman"/>
                <w:b/>
                <w:color w:val="000000" w:themeColor="text1"/>
              </w:rPr>
              <w:t>Assignment</w:t>
            </w:r>
          </w:p>
        </w:tc>
      </w:tr>
      <w:tr w:rsidR="00E45D32" w14:paraId="59D56FCB" w14:textId="77777777" w:rsidTr="00011021">
        <w:tc>
          <w:tcPr>
            <w:tcW w:w="9625" w:type="dxa"/>
            <w:gridSpan w:val="4"/>
          </w:tcPr>
          <w:p w14:paraId="37AF4421" w14:textId="04E693BF" w:rsidR="00E45D32" w:rsidRPr="00AE39EC" w:rsidRDefault="00E45D32" w:rsidP="003B2DFE">
            <w:pPr>
              <w:rPr>
                <w:rFonts w:ascii="Times New Roman" w:hAnsi="Times New Roman" w:cs="Times New Roman"/>
                <w:bCs/>
                <w:color w:val="000000" w:themeColor="text1"/>
              </w:rPr>
            </w:pPr>
            <w:r w:rsidRPr="00785558">
              <w:rPr>
                <w:rFonts w:ascii="Times New Roman" w:hAnsi="Times New Roman" w:cs="Times New Roman"/>
                <w:b/>
                <w:color w:val="000000" w:themeColor="text1"/>
              </w:rPr>
              <w:t>WEEK ONE</w:t>
            </w:r>
          </w:p>
        </w:tc>
      </w:tr>
      <w:tr w:rsidR="008D6B20" w14:paraId="1AFBF967" w14:textId="77777777" w:rsidTr="00E45D32">
        <w:tc>
          <w:tcPr>
            <w:tcW w:w="1975" w:type="dxa"/>
            <w:shd w:val="clear" w:color="auto" w:fill="EDEDED" w:themeFill="accent3" w:themeFillTint="33"/>
          </w:tcPr>
          <w:p w14:paraId="52DA9636" w14:textId="176709C8" w:rsidR="008D6B20" w:rsidRPr="00AE39EC" w:rsidRDefault="003B2DFE" w:rsidP="00FA40C8">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5/22</w:t>
            </w:r>
          </w:p>
        </w:tc>
        <w:tc>
          <w:tcPr>
            <w:tcW w:w="1350" w:type="dxa"/>
            <w:shd w:val="clear" w:color="auto" w:fill="EDEDED" w:themeFill="accent3" w:themeFillTint="33"/>
          </w:tcPr>
          <w:p w14:paraId="26C1729B" w14:textId="26A8BC4A" w:rsidR="008D6B20" w:rsidRPr="00AE39EC" w:rsidRDefault="0043554B" w:rsidP="001C2AEA">
            <w:pPr>
              <w:jc w:val="center"/>
              <w:rPr>
                <w:rFonts w:ascii="Times New Roman" w:hAnsi="Times New Roman" w:cs="Times New Roman"/>
                <w:bCs/>
                <w:color w:val="000000" w:themeColor="text1"/>
              </w:rPr>
            </w:pPr>
            <w:r>
              <w:rPr>
                <w:rFonts w:ascii="Times New Roman" w:hAnsi="Times New Roman" w:cs="Times New Roman"/>
                <w:bCs/>
                <w:color w:val="000000" w:themeColor="text1"/>
              </w:rPr>
              <w:t>CH 1</w:t>
            </w:r>
          </w:p>
        </w:tc>
        <w:tc>
          <w:tcPr>
            <w:tcW w:w="3150" w:type="dxa"/>
            <w:shd w:val="clear" w:color="auto" w:fill="EDEDED" w:themeFill="accent3" w:themeFillTint="33"/>
          </w:tcPr>
          <w:p w14:paraId="665667BE" w14:textId="68C0CBAD" w:rsidR="008D6B20" w:rsidRPr="00AE39EC" w:rsidRDefault="0043554B" w:rsidP="003B2DFE">
            <w:pPr>
              <w:rPr>
                <w:rFonts w:ascii="Times New Roman" w:hAnsi="Times New Roman" w:cs="Times New Roman"/>
                <w:bCs/>
                <w:color w:val="000000" w:themeColor="text1"/>
              </w:rPr>
            </w:pPr>
            <w:r>
              <w:rPr>
                <w:rFonts w:ascii="Times New Roman" w:hAnsi="Times New Roman" w:cs="Times New Roman"/>
                <w:bCs/>
                <w:color w:val="000000" w:themeColor="text1"/>
              </w:rPr>
              <w:t>Introduction</w:t>
            </w:r>
            <w:r w:rsidR="001C2AEA">
              <w:rPr>
                <w:rFonts w:ascii="Times New Roman" w:hAnsi="Times New Roman" w:cs="Times New Roman"/>
                <w:bCs/>
                <w:color w:val="000000" w:themeColor="text1"/>
              </w:rPr>
              <w:t>/</w:t>
            </w:r>
            <w:r>
              <w:rPr>
                <w:rFonts w:ascii="Times New Roman" w:hAnsi="Times New Roman" w:cs="Times New Roman"/>
                <w:bCs/>
                <w:color w:val="000000" w:themeColor="text1"/>
              </w:rPr>
              <w:t xml:space="preserve">Psychology and Scientific Thinking </w:t>
            </w:r>
          </w:p>
        </w:tc>
        <w:tc>
          <w:tcPr>
            <w:tcW w:w="3150" w:type="dxa"/>
            <w:shd w:val="clear" w:color="auto" w:fill="EDEDED" w:themeFill="accent3" w:themeFillTint="33"/>
          </w:tcPr>
          <w:p w14:paraId="1BD6D026" w14:textId="77777777" w:rsidR="008D6B20" w:rsidRPr="00AE39EC" w:rsidRDefault="008D6B20" w:rsidP="003B2DFE">
            <w:pPr>
              <w:rPr>
                <w:rFonts w:ascii="Times New Roman" w:hAnsi="Times New Roman" w:cs="Times New Roman"/>
                <w:bCs/>
                <w:color w:val="000000" w:themeColor="text1"/>
              </w:rPr>
            </w:pPr>
          </w:p>
        </w:tc>
      </w:tr>
      <w:tr w:rsidR="008D6B20" w14:paraId="6DA748AA" w14:textId="77777777" w:rsidTr="001C2AEA">
        <w:trPr>
          <w:trHeight w:val="557"/>
        </w:trPr>
        <w:tc>
          <w:tcPr>
            <w:tcW w:w="1975" w:type="dxa"/>
          </w:tcPr>
          <w:p w14:paraId="4F9BB5B7" w14:textId="7BC187B0" w:rsidR="008D6B20" w:rsidRPr="00AE39EC" w:rsidRDefault="003B2DFE" w:rsidP="00FA40C8">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5/23</w:t>
            </w:r>
          </w:p>
        </w:tc>
        <w:tc>
          <w:tcPr>
            <w:tcW w:w="1350" w:type="dxa"/>
          </w:tcPr>
          <w:p w14:paraId="23970A65" w14:textId="371D2000" w:rsidR="008D6B20" w:rsidRPr="00AE39EC" w:rsidRDefault="0043554B" w:rsidP="001C2AEA">
            <w:pPr>
              <w:jc w:val="center"/>
              <w:rPr>
                <w:rFonts w:ascii="Times New Roman" w:hAnsi="Times New Roman" w:cs="Times New Roman"/>
                <w:bCs/>
                <w:color w:val="000000" w:themeColor="text1"/>
              </w:rPr>
            </w:pPr>
            <w:r>
              <w:rPr>
                <w:rFonts w:ascii="Times New Roman" w:hAnsi="Times New Roman" w:cs="Times New Roman"/>
                <w:bCs/>
                <w:color w:val="000000" w:themeColor="text1"/>
              </w:rPr>
              <w:t>CH 2</w:t>
            </w:r>
          </w:p>
        </w:tc>
        <w:tc>
          <w:tcPr>
            <w:tcW w:w="3150" w:type="dxa"/>
          </w:tcPr>
          <w:p w14:paraId="74768128" w14:textId="4EBB1B5E" w:rsidR="008D6B20" w:rsidRPr="00AE39EC" w:rsidRDefault="0043554B" w:rsidP="003B2DFE">
            <w:pPr>
              <w:rPr>
                <w:rFonts w:ascii="Times New Roman" w:hAnsi="Times New Roman" w:cs="Times New Roman"/>
                <w:bCs/>
                <w:color w:val="000000" w:themeColor="text1"/>
              </w:rPr>
            </w:pPr>
            <w:r>
              <w:rPr>
                <w:rFonts w:ascii="Times New Roman" w:hAnsi="Times New Roman" w:cs="Times New Roman"/>
                <w:bCs/>
                <w:color w:val="000000" w:themeColor="text1"/>
              </w:rPr>
              <w:t>Research Methods</w:t>
            </w:r>
          </w:p>
        </w:tc>
        <w:tc>
          <w:tcPr>
            <w:tcW w:w="3150" w:type="dxa"/>
          </w:tcPr>
          <w:p w14:paraId="0145CBC7" w14:textId="77777777" w:rsidR="008D6B20" w:rsidRPr="00AE39EC" w:rsidRDefault="008D6B20" w:rsidP="003B2DFE">
            <w:pPr>
              <w:rPr>
                <w:rFonts w:ascii="Times New Roman" w:hAnsi="Times New Roman" w:cs="Times New Roman"/>
                <w:bCs/>
                <w:color w:val="000000" w:themeColor="text1"/>
              </w:rPr>
            </w:pPr>
          </w:p>
        </w:tc>
      </w:tr>
      <w:tr w:rsidR="008D6B20" w14:paraId="2B50E17D" w14:textId="77777777" w:rsidTr="00E45D32">
        <w:tc>
          <w:tcPr>
            <w:tcW w:w="1975" w:type="dxa"/>
            <w:shd w:val="clear" w:color="auto" w:fill="EDEDED" w:themeFill="accent3" w:themeFillTint="33"/>
          </w:tcPr>
          <w:p w14:paraId="459B8484" w14:textId="135B2B8E" w:rsidR="008D6B20" w:rsidRPr="00AE39EC" w:rsidRDefault="003B2DFE" w:rsidP="00FA40C8">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5/24</w:t>
            </w:r>
          </w:p>
        </w:tc>
        <w:tc>
          <w:tcPr>
            <w:tcW w:w="1350" w:type="dxa"/>
            <w:shd w:val="clear" w:color="auto" w:fill="EDEDED" w:themeFill="accent3" w:themeFillTint="33"/>
          </w:tcPr>
          <w:p w14:paraId="7A378A66" w14:textId="32F8B966" w:rsidR="008D6B20" w:rsidRPr="00AE39EC" w:rsidRDefault="0043554B" w:rsidP="001C2AEA">
            <w:pPr>
              <w:jc w:val="center"/>
              <w:rPr>
                <w:rFonts w:ascii="Times New Roman" w:hAnsi="Times New Roman" w:cs="Times New Roman"/>
                <w:bCs/>
                <w:color w:val="000000" w:themeColor="text1"/>
              </w:rPr>
            </w:pPr>
            <w:r>
              <w:rPr>
                <w:rFonts w:ascii="Times New Roman" w:hAnsi="Times New Roman" w:cs="Times New Roman"/>
                <w:bCs/>
                <w:color w:val="000000" w:themeColor="text1"/>
              </w:rPr>
              <w:t>CH 2 (continued)</w:t>
            </w:r>
          </w:p>
        </w:tc>
        <w:tc>
          <w:tcPr>
            <w:tcW w:w="3150" w:type="dxa"/>
            <w:shd w:val="clear" w:color="auto" w:fill="EDEDED" w:themeFill="accent3" w:themeFillTint="33"/>
          </w:tcPr>
          <w:p w14:paraId="3FC57213" w14:textId="10C3C54D" w:rsidR="008D6B20" w:rsidRPr="00AE39EC" w:rsidRDefault="0043554B" w:rsidP="003B2DFE">
            <w:pPr>
              <w:rPr>
                <w:rFonts w:ascii="Times New Roman" w:hAnsi="Times New Roman" w:cs="Times New Roman"/>
                <w:bCs/>
                <w:color w:val="000000" w:themeColor="text1"/>
              </w:rPr>
            </w:pPr>
            <w:r>
              <w:rPr>
                <w:rFonts w:ascii="Times New Roman" w:hAnsi="Times New Roman" w:cs="Times New Roman"/>
                <w:bCs/>
                <w:color w:val="000000" w:themeColor="text1"/>
              </w:rPr>
              <w:t xml:space="preserve">Research Methods </w:t>
            </w:r>
          </w:p>
        </w:tc>
        <w:tc>
          <w:tcPr>
            <w:tcW w:w="3150" w:type="dxa"/>
            <w:shd w:val="clear" w:color="auto" w:fill="EDEDED" w:themeFill="accent3" w:themeFillTint="33"/>
          </w:tcPr>
          <w:p w14:paraId="14B62908" w14:textId="289A4F80" w:rsidR="008D6B20" w:rsidRPr="00AE39EC" w:rsidRDefault="009E7064" w:rsidP="003B2DFE">
            <w:pPr>
              <w:rPr>
                <w:rFonts w:ascii="Times New Roman" w:hAnsi="Times New Roman" w:cs="Times New Roman"/>
                <w:bCs/>
                <w:color w:val="000000" w:themeColor="text1"/>
              </w:rPr>
            </w:pPr>
            <w:r>
              <w:rPr>
                <w:rFonts w:ascii="Times New Roman" w:hAnsi="Times New Roman" w:cs="Times New Roman"/>
                <w:bCs/>
                <w:color w:val="000000" w:themeColor="text1"/>
              </w:rPr>
              <w:t>Think-pair-share activity #1</w:t>
            </w:r>
          </w:p>
        </w:tc>
      </w:tr>
      <w:tr w:rsidR="008D6B20" w14:paraId="58F75021" w14:textId="77777777" w:rsidTr="001C2AEA">
        <w:trPr>
          <w:trHeight w:val="521"/>
        </w:trPr>
        <w:tc>
          <w:tcPr>
            <w:tcW w:w="1975" w:type="dxa"/>
          </w:tcPr>
          <w:p w14:paraId="58E73A1F" w14:textId="193C3B22" w:rsidR="008D6B20" w:rsidRPr="00AE39EC" w:rsidRDefault="003B2DFE" w:rsidP="00FA40C8">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5/25</w:t>
            </w:r>
          </w:p>
        </w:tc>
        <w:tc>
          <w:tcPr>
            <w:tcW w:w="1350" w:type="dxa"/>
          </w:tcPr>
          <w:p w14:paraId="39AD9C91" w14:textId="200102C3" w:rsidR="008D6B20" w:rsidRPr="00AE39EC" w:rsidRDefault="0043554B" w:rsidP="001C2AEA">
            <w:pPr>
              <w:jc w:val="center"/>
              <w:rPr>
                <w:rFonts w:ascii="Times New Roman" w:hAnsi="Times New Roman" w:cs="Times New Roman"/>
                <w:bCs/>
                <w:color w:val="000000" w:themeColor="text1"/>
              </w:rPr>
            </w:pPr>
            <w:r>
              <w:rPr>
                <w:rFonts w:ascii="Times New Roman" w:hAnsi="Times New Roman" w:cs="Times New Roman"/>
                <w:bCs/>
                <w:color w:val="000000" w:themeColor="text1"/>
              </w:rPr>
              <w:t>CH 3</w:t>
            </w:r>
          </w:p>
        </w:tc>
        <w:tc>
          <w:tcPr>
            <w:tcW w:w="3150" w:type="dxa"/>
          </w:tcPr>
          <w:p w14:paraId="545C3054" w14:textId="2429EC58" w:rsidR="008D6B20" w:rsidRPr="00AE39EC" w:rsidRDefault="0043554B" w:rsidP="003B2DFE">
            <w:pPr>
              <w:rPr>
                <w:rFonts w:ascii="Times New Roman" w:hAnsi="Times New Roman" w:cs="Times New Roman"/>
                <w:bCs/>
                <w:color w:val="000000" w:themeColor="text1"/>
              </w:rPr>
            </w:pPr>
            <w:r>
              <w:rPr>
                <w:rFonts w:ascii="Times New Roman" w:hAnsi="Times New Roman" w:cs="Times New Roman"/>
                <w:bCs/>
                <w:color w:val="000000" w:themeColor="text1"/>
              </w:rPr>
              <w:t>Biological Psychology</w:t>
            </w:r>
          </w:p>
        </w:tc>
        <w:tc>
          <w:tcPr>
            <w:tcW w:w="3150" w:type="dxa"/>
          </w:tcPr>
          <w:p w14:paraId="6FB6F58F" w14:textId="77777777" w:rsidR="008D6B20" w:rsidRPr="00AE39EC" w:rsidRDefault="008D6B20" w:rsidP="003B2DFE">
            <w:pPr>
              <w:rPr>
                <w:rFonts w:ascii="Times New Roman" w:hAnsi="Times New Roman" w:cs="Times New Roman"/>
                <w:bCs/>
                <w:color w:val="000000" w:themeColor="text1"/>
              </w:rPr>
            </w:pPr>
          </w:p>
        </w:tc>
      </w:tr>
      <w:tr w:rsidR="00E45D32" w14:paraId="24875174" w14:textId="77777777" w:rsidTr="00BA2D1E">
        <w:tc>
          <w:tcPr>
            <w:tcW w:w="9625" w:type="dxa"/>
            <w:gridSpan w:val="4"/>
          </w:tcPr>
          <w:p w14:paraId="3BDCE699" w14:textId="243DDE34" w:rsidR="00E45D32" w:rsidRPr="00AE39EC" w:rsidRDefault="00E45D32" w:rsidP="00E45D32">
            <w:pPr>
              <w:rPr>
                <w:rFonts w:ascii="Times New Roman" w:hAnsi="Times New Roman" w:cs="Times New Roman"/>
                <w:bCs/>
                <w:color w:val="000000" w:themeColor="text1"/>
              </w:rPr>
            </w:pPr>
            <w:r w:rsidRPr="00785558">
              <w:rPr>
                <w:rFonts w:ascii="Times New Roman" w:hAnsi="Times New Roman" w:cs="Times New Roman"/>
                <w:b/>
                <w:color w:val="000000" w:themeColor="text1"/>
              </w:rPr>
              <w:t xml:space="preserve">WEEK TWO </w:t>
            </w:r>
          </w:p>
        </w:tc>
      </w:tr>
      <w:tr w:rsidR="003B2DFE" w14:paraId="54D1245D" w14:textId="77777777" w:rsidTr="00E45D32">
        <w:trPr>
          <w:trHeight w:val="494"/>
        </w:trPr>
        <w:tc>
          <w:tcPr>
            <w:tcW w:w="1975" w:type="dxa"/>
            <w:shd w:val="clear" w:color="auto" w:fill="EDEDED" w:themeFill="accent3" w:themeFillTint="33"/>
          </w:tcPr>
          <w:p w14:paraId="22C9F275" w14:textId="61FD846B" w:rsidR="003B2DFE" w:rsidRPr="00AE39EC" w:rsidRDefault="003B2DFE" w:rsidP="00FA40C8">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5/29</w:t>
            </w:r>
          </w:p>
        </w:tc>
        <w:tc>
          <w:tcPr>
            <w:tcW w:w="7650" w:type="dxa"/>
            <w:gridSpan w:val="3"/>
            <w:shd w:val="clear" w:color="auto" w:fill="EDEDED" w:themeFill="accent3" w:themeFillTint="33"/>
          </w:tcPr>
          <w:p w14:paraId="3B9EC3FA" w14:textId="42F81BF7" w:rsidR="003B2DFE" w:rsidRPr="00785558" w:rsidRDefault="003B2DFE" w:rsidP="00AE39EC">
            <w:pPr>
              <w:jc w:val="center"/>
              <w:rPr>
                <w:rFonts w:ascii="Times New Roman" w:hAnsi="Times New Roman" w:cs="Times New Roman"/>
                <w:b/>
                <w:color w:val="000000" w:themeColor="text1"/>
              </w:rPr>
            </w:pPr>
            <w:r w:rsidRPr="00785558">
              <w:rPr>
                <w:rFonts w:ascii="Times New Roman" w:hAnsi="Times New Roman" w:cs="Times New Roman"/>
                <w:b/>
                <w:color w:val="000000" w:themeColor="text1"/>
              </w:rPr>
              <w:t>NO CLASS (MEMORIAL DAY)</w:t>
            </w:r>
          </w:p>
        </w:tc>
      </w:tr>
      <w:tr w:rsidR="003B2DFE" w14:paraId="568C7E39" w14:textId="77777777" w:rsidTr="001C2AEA">
        <w:trPr>
          <w:trHeight w:val="548"/>
        </w:trPr>
        <w:tc>
          <w:tcPr>
            <w:tcW w:w="1975" w:type="dxa"/>
          </w:tcPr>
          <w:p w14:paraId="1F226A73" w14:textId="2447BEC6" w:rsidR="003B2DFE" w:rsidRPr="00AE39EC" w:rsidRDefault="00AE39EC" w:rsidP="001C2AEA">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5/30</w:t>
            </w:r>
          </w:p>
        </w:tc>
        <w:tc>
          <w:tcPr>
            <w:tcW w:w="1350" w:type="dxa"/>
          </w:tcPr>
          <w:p w14:paraId="3CCC64B8" w14:textId="16A86413" w:rsidR="003B2DFE" w:rsidRPr="00AE39EC" w:rsidRDefault="0043554B" w:rsidP="001C2AEA">
            <w:pPr>
              <w:jc w:val="center"/>
              <w:rPr>
                <w:rFonts w:ascii="Times New Roman" w:hAnsi="Times New Roman" w:cs="Times New Roman"/>
                <w:bCs/>
                <w:color w:val="000000" w:themeColor="text1"/>
              </w:rPr>
            </w:pPr>
            <w:r>
              <w:rPr>
                <w:rFonts w:ascii="Times New Roman" w:hAnsi="Times New Roman" w:cs="Times New Roman"/>
                <w:bCs/>
                <w:color w:val="000000" w:themeColor="text1"/>
              </w:rPr>
              <w:t>CH 4</w:t>
            </w:r>
          </w:p>
        </w:tc>
        <w:tc>
          <w:tcPr>
            <w:tcW w:w="3150" w:type="dxa"/>
          </w:tcPr>
          <w:p w14:paraId="0840C51B" w14:textId="7918363E" w:rsidR="003B2DFE" w:rsidRPr="00AE39EC" w:rsidRDefault="0043554B" w:rsidP="003B2DFE">
            <w:pPr>
              <w:rPr>
                <w:rFonts w:ascii="Times New Roman" w:hAnsi="Times New Roman" w:cs="Times New Roman"/>
                <w:bCs/>
                <w:color w:val="000000" w:themeColor="text1"/>
              </w:rPr>
            </w:pPr>
            <w:r>
              <w:rPr>
                <w:rFonts w:ascii="Times New Roman" w:hAnsi="Times New Roman" w:cs="Times New Roman"/>
                <w:bCs/>
                <w:color w:val="000000" w:themeColor="text1"/>
              </w:rPr>
              <w:t>Sensation and Perception</w:t>
            </w:r>
          </w:p>
        </w:tc>
        <w:tc>
          <w:tcPr>
            <w:tcW w:w="3150" w:type="dxa"/>
          </w:tcPr>
          <w:p w14:paraId="065A7022" w14:textId="3D0694F4" w:rsidR="003B2DFE" w:rsidRPr="00AE39EC" w:rsidRDefault="009E7064" w:rsidP="003B2DFE">
            <w:pPr>
              <w:rPr>
                <w:rFonts w:ascii="Times New Roman" w:hAnsi="Times New Roman" w:cs="Times New Roman"/>
                <w:bCs/>
                <w:color w:val="000000" w:themeColor="text1"/>
              </w:rPr>
            </w:pPr>
            <w:r>
              <w:rPr>
                <w:rFonts w:ascii="Times New Roman" w:hAnsi="Times New Roman" w:cs="Times New Roman"/>
                <w:bCs/>
                <w:color w:val="000000" w:themeColor="text1"/>
              </w:rPr>
              <w:t>Think-pair-share activity #2</w:t>
            </w:r>
          </w:p>
        </w:tc>
      </w:tr>
      <w:tr w:rsidR="0043554B" w14:paraId="333AA547" w14:textId="77777777" w:rsidTr="00E45D32">
        <w:trPr>
          <w:trHeight w:val="530"/>
        </w:trPr>
        <w:tc>
          <w:tcPr>
            <w:tcW w:w="1975" w:type="dxa"/>
            <w:shd w:val="clear" w:color="auto" w:fill="EDEDED" w:themeFill="accent3" w:themeFillTint="33"/>
          </w:tcPr>
          <w:p w14:paraId="30EF4D3B" w14:textId="47E9D424" w:rsidR="0043554B" w:rsidRPr="00AE39EC" w:rsidRDefault="0043554B" w:rsidP="00FA40C8">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5/31</w:t>
            </w:r>
          </w:p>
        </w:tc>
        <w:tc>
          <w:tcPr>
            <w:tcW w:w="7650" w:type="dxa"/>
            <w:gridSpan w:val="3"/>
            <w:shd w:val="clear" w:color="auto" w:fill="EDEDED" w:themeFill="accent3" w:themeFillTint="33"/>
          </w:tcPr>
          <w:p w14:paraId="67729E95" w14:textId="1B7F634E" w:rsidR="0043554B" w:rsidRPr="00785558" w:rsidRDefault="0043554B" w:rsidP="0043554B">
            <w:pPr>
              <w:jc w:val="center"/>
              <w:rPr>
                <w:rFonts w:ascii="Times New Roman" w:hAnsi="Times New Roman" w:cs="Times New Roman"/>
                <w:b/>
                <w:color w:val="000000" w:themeColor="text1"/>
              </w:rPr>
            </w:pPr>
            <w:r w:rsidRPr="00785558">
              <w:rPr>
                <w:rFonts w:ascii="Times New Roman" w:hAnsi="Times New Roman" w:cs="Times New Roman"/>
                <w:b/>
                <w:color w:val="000000" w:themeColor="text1"/>
              </w:rPr>
              <w:t>EXAM 1 (CHAPTERS 1-4)</w:t>
            </w:r>
          </w:p>
        </w:tc>
      </w:tr>
      <w:tr w:rsidR="003B2DFE" w14:paraId="2E1770FD" w14:textId="77777777" w:rsidTr="001C2AEA">
        <w:trPr>
          <w:trHeight w:val="602"/>
        </w:trPr>
        <w:tc>
          <w:tcPr>
            <w:tcW w:w="1975" w:type="dxa"/>
          </w:tcPr>
          <w:p w14:paraId="29303E49" w14:textId="1005337D" w:rsidR="003B2DFE" w:rsidRPr="00AE39EC" w:rsidRDefault="00AE39EC" w:rsidP="00FA40C8">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6/1</w:t>
            </w:r>
          </w:p>
        </w:tc>
        <w:tc>
          <w:tcPr>
            <w:tcW w:w="1350" w:type="dxa"/>
          </w:tcPr>
          <w:p w14:paraId="371D2D60" w14:textId="786ABB69" w:rsidR="003B2DFE" w:rsidRPr="00AE39EC" w:rsidRDefault="0043554B" w:rsidP="001C2AEA">
            <w:pPr>
              <w:jc w:val="center"/>
              <w:rPr>
                <w:rFonts w:ascii="Times New Roman" w:hAnsi="Times New Roman" w:cs="Times New Roman"/>
                <w:bCs/>
                <w:color w:val="000000" w:themeColor="text1"/>
              </w:rPr>
            </w:pPr>
            <w:r>
              <w:rPr>
                <w:rFonts w:ascii="Times New Roman" w:hAnsi="Times New Roman" w:cs="Times New Roman"/>
                <w:bCs/>
                <w:color w:val="000000" w:themeColor="text1"/>
              </w:rPr>
              <w:t>CH 5</w:t>
            </w:r>
          </w:p>
        </w:tc>
        <w:tc>
          <w:tcPr>
            <w:tcW w:w="3150" w:type="dxa"/>
          </w:tcPr>
          <w:p w14:paraId="75629FFA" w14:textId="421EC176" w:rsidR="003B2DFE" w:rsidRPr="00AE39EC" w:rsidRDefault="0043554B" w:rsidP="003B2DFE">
            <w:pPr>
              <w:rPr>
                <w:rFonts w:ascii="Times New Roman" w:hAnsi="Times New Roman" w:cs="Times New Roman"/>
                <w:bCs/>
                <w:color w:val="000000" w:themeColor="text1"/>
              </w:rPr>
            </w:pPr>
            <w:r>
              <w:rPr>
                <w:rFonts w:ascii="Times New Roman" w:hAnsi="Times New Roman" w:cs="Times New Roman"/>
                <w:bCs/>
                <w:color w:val="000000" w:themeColor="text1"/>
              </w:rPr>
              <w:t>Consciousness</w:t>
            </w:r>
          </w:p>
        </w:tc>
        <w:tc>
          <w:tcPr>
            <w:tcW w:w="3150" w:type="dxa"/>
          </w:tcPr>
          <w:p w14:paraId="3AD23A68" w14:textId="1473BCC2" w:rsidR="003B2DFE" w:rsidRPr="00AE39EC" w:rsidRDefault="003B2DFE" w:rsidP="003B2DFE">
            <w:pPr>
              <w:rPr>
                <w:rFonts w:ascii="Times New Roman" w:hAnsi="Times New Roman" w:cs="Times New Roman"/>
                <w:bCs/>
                <w:color w:val="000000" w:themeColor="text1"/>
              </w:rPr>
            </w:pPr>
          </w:p>
        </w:tc>
      </w:tr>
      <w:tr w:rsidR="00E80714" w14:paraId="266A8DF6" w14:textId="77777777" w:rsidTr="001C2AEA">
        <w:trPr>
          <w:trHeight w:val="602"/>
        </w:trPr>
        <w:tc>
          <w:tcPr>
            <w:tcW w:w="1975" w:type="dxa"/>
          </w:tcPr>
          <w:p w14:paraId="0AD48E6F" w14:textId="2A1CC666" w:rsidR="00E80714" w:rsidRPr="00AE39EC" w:rsidRDefault="00E80714" w:rsidP="00FA40C8">
            <w:pPr>
              <w:jc w:val="center"/>
              <w:rPr>
                <w:rFonts w:ascii="Times New Roman" w:hAnsi="Times New Roman" w:cs="Times New Roman"/>
                <w:bCs/>
                <w:color w:val="000000" w:themeColor="text1"/>
              </w:rPr>
            </w:pPr>
            <w:r>
              <w:rPr>
                <w:rFonts w:ascii="Times New Roman" w:hAnsi="Times New Roman" w:cs="Times New Roman"/>
                <w:bCs/>
                <w:color w:val="000000" w:themeColor="text1"/>
              </w:rPr>
              <w:t>6/2</w:t>
            </w:r>
          </w:p>
        </w:tc>
        <w:tc>
          <w:tcPr>
            <w:tcW w:w="1350" w:type="dxa"/>
          </w:tcPr>
          <w:p w14:paraId="1768DFBD" w14:textId="16670C70" w:rsidR="00E80714" w:rsidRDefault="00E80714" w:rsidP="001C2AEA">
            <w:pPr>
              <w:jc w:val="center"/>
              <w:rPr>
                <w:rFonts w:ascii="Times New Roman" w:hAnsi="Times New Roman" w:cs="Times New Roman"/>
                <w:bCs/>
                <w:color w:val="000000" w:themeColor="text1"/>
              </w:rPr>
            </w:pPr>
            <w:r>
              <w:rPr>
                <w:rFonts w:ascii="Times New Roman" w:hAnsi="Times New Roman" w:cs="Times New Roman"/>
                <w:bCs/>
                <w:color w:val="000000" w:themeColor="text1"/>
              </w:rPr>
              <w:t>CH 6</w:t>
            </w:r>
          </w:p>
        </w:tc>
        <w:tc>
          <w:tcPr>
            <w:tcW w:w="3150" w:type="dxa"/>
          </w:tcPr>
          <w:p w14:paraId="2D5C1DF8" w14:textId="0D5AE29F" w:rsidR="00E80714" w:rsidRDefault="00E80714" w:rsidP="003B2DFE">
            <w:pPr>
              <w:rPr>
                <w:rFonts w:ascii="Times New Roman" w:hAnsi="Times New Roman" w:cs="Times New Roman"/>
                <w:bCs/>
                <w:color w:val="000000" w:themeColor="text1"/>
              </w:rPr>
            </w:pPr>
            <w:r>
              <w:rPr>
                <w:rFonts w:ascii="Times New Roman" w:hAnsi="Times New Roman" w:cs="Times New Roman"/>
                <w:bCs/>
                <w:color w:val="000000" w:themeColor="text1"/>
              </w:rPr>
              <w:t>Learning</w:t>
            </w:r>
          </w:p>
        </w:tc>
        <w:tc>
          <w:tcPr>
            <w:tcW w:w="3150" w:type="dxa"/>
          </w:tcPr>
          <w:p w14:paraId="41F6716F" w14:textId="77777777" w:rsidR="00E80714" w:rsidRPr="00AE39EC" w:rsidRDefault="00E80714" w:rsidP="003B2DFE">
            <w:pPr>
              <w:rPr>
                <w:rFonts w:ascii="Times New Roman" w:hAnsi="Times New Roman" w:cs="Times New Roman"/>
                <w:bCs/>
                <w:color w:val="000000" w:themeColor="text1"/>
              </w:rPr>
            </w:pPr>
          </w:p>
        </w:tc>
      </w:tr>
      <w:tr w:rsidR="00E45D32" w14:paraId="2796BE9A" w14:textId="77777777" w:rsidTr="004D7FAC">
        <w:tc>
          <w:tcPr>
            <w:tcW w:w="9625" w:type="dxa"/>
            <w:gridSpan w:val="4"/>
          </w:tcPr>
          <w:p w14:paraId="0FAE2A3A" w14:textId="45885229" w:rsidR="00E45D32" w:rsidRPr="00AE39EC" w:rsidRDefault="00E45D32" w:rsidP="003B2DFE">
            <w:pPr>
              <w:rPr>
                <w:rFonts w:ascii="Times New Roman" w:hAnsi="Times New Roman" w:cs="Times New Roman"/>
                <w:bCs/>
                <w:color w:val="000000" w:themeColor="text1"/>
              </w:rPr>
            </w:pPr>
            <w:r w:rsidRPr="00785558">
              <w:rPr>
                <w:rFonts w:ascii="Times New Roman" w:hAnsi="Times New Roman" w:cs="Times New Roman"/>
                <w:b/>
                <w:color w:val="000000" w:themeColor="text1"/>
              </w:rPr>
              <w:t>WEEK THREE</w:t>
            </w:r>
          </w:p>
        </w:tc>
      </w:tr>
      <w:tr w:rsidR="003B2DFE" w14:paraId="69399AF9" w14:textId="77777777" w:rsidTr="00E45D32">
        <w:trPr>
          <w:trHeight w:val="530"/>
        </w:trPr>
        <w:tc>
          <w:tcPr>
            <w:tcW w:w="1975" w:type="dxa"/>
            <w:shd w:val="clear" w:color="auto" w:fill="EDEDED" w:themeFill="accent3" w:themeFillTint="33"/>
          </w:tcPr>
          <w:p w14:paraId="6AFB11CE" w14:textId="4BB278DD" w:rsidR="003B2DFE" w:rsidRPr="00AE39EC" w:rsidRDefault="00AE39EC" w:rsidP="00FA40C8">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6/5</w:t>
            </w:r>
          </w:p>
        </w:tc>
        <w:tc>
          <w:tcPr>
            <w:tcW w:w="1350" w:type="dxa"/>
            <w:shd w:val="clear" w:color="auto" w:fill="EDEDED" w:themeFill="accent3" w:themeFillTint="33"/>
          </w:tcPr>
          <w:p w14:paraId="3CE703A6" w14:textId="6CB4C46E" w:rsidR="003B2DFE" w:rsidRPr="00AE39EC" w:rsidRDefault="0043554B" w:rsidP="001C2AEA">
            <w:pPr>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CH </w:t>
            </w:r>
            <w:r w:rsidR="00E80714">
              <w:rPr>
                <w:rFonts w:ascii="Times New Roman" w:hAnsi="Times New Roman" w:cs="Times New Roman"/>
                <w:bCs/>
                <w:color w:val="000000" w:themeColor="text1"/>
              </w:rPr>
              <w:t>7</w:t>
            </w:r>
          </w:p>
        </w:tc>
        <w:tc>
          <w:tcPr>
            <w:tcW w:w="3150" w:type="dxa"/>
            <w:shd w:val="clear" w:color="auto" w:fill="EDEDED" w:themeFill="accent3" w:themeFillTint="33"/>
          </w:tcPr>
          <w:p w14:paraId="0583BBDE" w14:textId="0D1BDACD" w:rsidR="003B2DFE" w:rsidRPr="00AE39EC" w:rsidRDefault="00E80714" w:rsidP="003B2DFE">
            <w:pPr>
              <w:rPr>
                <w:rFonts w:ascii="Times New Roman" w:hAnsi="Times New Roman" w:cs="Times New Roman"/>
                <w:bCs/>
                <w:color w:val="000000" w:themeColor="text1"/>
              </w:rPr>
            </w:pPr>
            <w:r>
              <w:rPr>
                <w:rFonts w:ascii="Times New Roman" w:hAnsi="Times New Roman" w:cs="Times New Roman"/>
                <w:bCs/>
                <w:color w:val="000000" w:themeColor="text1"/>
              </w:rPr>
              <w:t>Memory</w:t>
            </w:r>
          </w:p>
        </w:tc>
        <w:tc>
          <w:tcPr>
            <w:tcW w:w="3150" w:type="dxa"/>
            <w:shd w:val="clear" w:color="auto" w:fill="EDEDED" w:themeFill="accent3" w:themeFillTint="33"/>
          </w:tcPr>
          <w:p w14:paraId="29CAEED8" w14:textId="77777777" w:rsidR="003B2DFE" w:rsidRPr="00AE39EC" w:rsidRDefault="003B2DFE" w:rsidP="003B2DFE">
            <w:pPr>
              <w:rPr>
                <w:rFonts w:ascii="Times New Roman" w:hAnsi="Times New Roman" w:cs="Times New Roman"/>
                <w:bCs/>
                <w:color w:val="000000" w:themeColor="text1"/>
              </w:rPr>
            </w:pPr>
          </w:p>
        </w:tc>
      </w:tr>
      <w:tr w:rsidR="003B2DFE" w14:paraId="0450BB6F" w14:textId="77777777" w:rsidTr="001C2AEA">
        <w:trPr>
          <w:trHeight w:val="512"/>
        </w:trPr>
        <w:tc>
          <w:tcPr>
            <w:tcW w:w="1975" w:type="dxa"/>
          </w:tcPr>
          <w:p w14:paraId="356CAA06" w14:textId="38FF05B4" w:rsidR="003B2DFE" w:rsidRPr="00AE39EC" w:rsidRDefault="00AE39EC" w:rsidP="00FA40C8">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6/6</w:t>
            </w:r>
          </w:p>
        </w:tc>
        <w:tc>
          <w:tcPr>
            <w:tcW w:w="1350" w:type="dxa"/>
          </w:tcPr>
          <w:p w14:paraId="24C3755C" w14:textId="619FF633" w:rsidR="003B2DFE" w:rsidRPr="00AE39EC" w:rsidRDefault="0043554B" w:rsidP="001C2AEA">
            <w:pPr>
              <w:jc w:val="center"/>
              <w:rPr>
                <w:rFonts w:ascii="Times New Roman" w:hAnsi="Times New Roman" w:cs="Times New Roman"/>
                <w:bCs/>
                <w:color w:val="000000" w:themeColor="text1"/>
              </w:rPr>
            </w:pPr>
            <w:r>
              <w:rPr>
                <w:rFonts w:ascii="Times New Roman" w:hAnsi="Times New Roman" w:cs="Times New Roman"/>
                <w:bCs/>
                <w:color w:val="000000" w:themeColor="text1"/>
              </w:rPr>
              <w:t>CH 7</w:t>
            </w:r>
            <w:r w:rsidR="00E80714">
              <w:rPr>
                <w:rFonts w:ascii="Times New Roman" w:hAnsi="Times New Roman" w:cs="Times New Roman"/>
                <w:bCs/>
                <w:color w:val="000000" w:themeColor="text1"/>
              </w:rPr>
              <w:t xml:space="preserve"> (continued) </w:t>
            </w:r>
          </w:p>
        </w:tc>
        <w:tc>
          <w:tcPr>
            <w:tcW w:w="3150" w:type="dxa"/>
          </w:tcPr>
          <w:p w14:paraId="797A0157" w14:textId="3590D4B1" w:rsidR="003B2DFE" w:rsidRPr="00AE39EC" w:rsidRDefault="0043554B" w:rsidP="003B2DFE">
            <w:pPr>
              <w:rPr>
                <w:rFonts w:ascii="Times New Roman" w:hAnsi="Times New Roman" w:cs="Times New Roman"/>
                <w:bCs/>
                <w:color w:val="000000" w:themeColor="text1"/>
              </w:rPr>
            </w:pPr>
            <w:r>
              <w:rPr>
                <w:rFonts w:ascii="Times New Roman" w:hAnsi="Times New Roman" w:cs="Times New Roman"/>
                <w:bCs/>
                <w:color w:val="000000" w:themeColor="text1"/>
              </w:rPr>
              <w:t>Memory</w:t>
            </w:r>
            <w:r w:rsidR="00E80714">
              <w:rPr>
                <w:rFonts w:ascii="Times New Roman" w:hAnsi="Times New Roman" w:cs="Times New Roman"/>
                <w:bCs/>
                <w:color w:val="000000" w:themeColor="text1"/>
              </w:rPr>
              <w:t xml:space="preserve"> </w:t>
            </w:r>
          </w:p>
        </w:tc>
        <w:tc>
          <w:tcPr>
            <w:tcW w:w="3150" w:type="dxa"/>
          </w:tcPr>
          <w:p w14:paraId="58926C47" w14:textId="47D278A9" w:rsidR="003B2DFE" w:rsidRPr="00AE39EC" w:rsidRDefault="00E80714" w:rsidP="003B2DFE">
            <w:pPr>
              <w:rPr>
                <w:rFonts w:ascii="Times New Roman" w:hAnsi="Times New Roman" w:cs="Times New Roman"/>
                <w:bCs/>
                <w:color w:val="000000" w:themeColor="text1"/>
              </w:rPr>
            </w:pPr>
            <w:r>
              <w:rPr>
                <w:rFonts w:ascii="Times New Roman" w:hAnsi="Times New Roman" w:cs="Times New Roman"/>
                <w:bCs/>
                <w:color w:val="000000" w:themeColor="text1"/>
              </w:rPr>
              <w:t>Think-pair-share activity #3</w:t>
            </w:r>
          </w:p>
        </w:tc>
      </w:tr>
      <w:tr w:rsidR="003B2DFE" w14:paraId="606AF497" w14:textId="77777777" w:rsidTr="00E45D32">
        <w:tc>
          <w:tcPr>
            <w:tcW w:w="1975" w:type="dxa"/>
            <w:shd w:val="clear" w:color="auto" w:fill="EDEDED" w:themeFill="accent3" w:themeFillTint="33"/>
          </w:tcPr>
          <w:p w14:paraId="3C1D0DBD" w14:textId="3D335FAA" w:rsidR="003B2DFE" w:rsidRPr="00AE39EC" w:rsidRDefault="00AE39EC" w:rsidP="00FA40C8">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6/7</w:t>
            </w:r>
          </w:p>
        </w:tc>
        <w:tc>
          <w:tcPr>
            <w:tcW w:w="1350" w:type="dxa"/>
            <w:shd w:val="clear" w:color="auto" w:fill="EDEDED" w:themeFill="accent3" w:themeFillTint="33"/>
          </w:tcPr>
          <w:p w14:paraId="41A4CCEC" w14:textId="0D82276B" w:rsidR="003B2DFE" w:rsidRPr="00AE39EC" w:rsidRDefault="00E80714" w:rsidP="001C2AEA">
            <w:pPr>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CH 8 </w:t>
            </w:r>
          </w:p>
        </w:tc>
        <w:tc>
          <w:tcPr>
            <w:tcW w:w="3150" w:type="dxa"/>
            <w:shd w:val="clear" w:color="auto" w:fill="EDEDED" w:themeFill="accent3" w:themeFillTint="33"/>
          </w:tcPr>
          <w:p w14:paraId="6A565B97" w14:textId="0165A022" w:rsidR="003B2DFE" w:rsidRPr="00AE39EC" w:rsidRDefault="00E80714" w:rsidP="003B2DFE">
            <w:pPr>
              <w:rPr>
                <w:rFonts w:ascii="Times New Roman" w:hAnsi="Times New Roman" w:cs="Times New Roman"/>
                <w:bCs/>
                <w:color w:val="000000" w:themeColor="text1"/>
              </w:rPr>
            </w:pPr>
            <w:r>
              <w:rPr>
                <w:rFonts w:ascii="Times New Roman" w:hAnsi="Times New Roman" w:cs="Times New Roman"/>
                <w:bCs/>
                <w:color w:val="000000" w:themeColor="text1"/>
              </w:rPr>
              <w:t>Thinking, Reasoning, and Language</w:t>
            </w:r>
          </w:p>
        </w:tc>
        <w:tc>
          <w:tcPr>
            <w:tcW w:w="3150" w:type="dxa"/>
            <w:shd w:val="clear" w:color="auto" w:fill="EDEDED" w:themeFill="accent3" w:themeFillTint="33"/>
          </w:tcPr>
          <w:p w14:paraId="0E04923D" w14:textId="32BCE9E1" w:rsidR="003B2DFE" w:rsidRPr="00AE39EC" w:rsidRDefault="003B2DFE" w:rsidP="003B2DFE">
            <w:pPr>
              <w:rPr>
                <w:rFonts w:ascii="Times New Roman" w:hAnsi="Times New Roman" w:cs="Times New Roman"/>
                <w:bCs/>
                <w:color w:val="000000" w:themeColor="text1"/>
              </w:rPr>
            </w:pPr>
          </w:p>
        </w:tc>
      </w:tr>
      <w:tr w:rsidR="00E80714" w14:paraId="20ACE396" w14:textId="77777777" w:rsidTr="001C2AEA">
        <w:tc>
          <w:tcPr>
            <w:tcW w:w="1975" w:type="dxa"/>
          </w:tcPr>
          <w:p w14:paraId="6E4F2488" w14:textId="07724262"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6/8</w:t>
            </w:r>
          </w:p>
        </w:tc>
        <w:tc>
          <w:tcPr>
            <w:tcW w:w="1350" w:type="dxa"/>
          </w:tcPr>
          <w:p w14:paraId="6D3964AC" w14:textId="0A4A84AD" w:rsidR="00E80714" w:rsidRPr="00AE39EC" w:rsidRDefault="00E80714" w:rsidP="00E80714">
            <w:pPr>
              <w:jc w:val="center"/>
              <w:rPr>
                <w:rFonts w:ascii="Times New Roman" w:hAnsi="Times New Roman" w:cs="Times New Roman"/>
                <w:bCs/>
                <w:color w:val="000000" w:themeColor="text1"/>
              </w:rPr>
            </w:pPr>
            <w:r>
              <w:rPr>
                <w:rFonts w:ascii="Times New Roman" w:hAnsi="Times New Roman" w:cs="Times New Roman"/>
                <w:bCs/>
                <w:color w:val="000000" w:themeColor="text1"/>
              </w:rPr>
              <w:t>CH 9</w:t>
            </w:r>
          </w:p>
        </w:tc>
        <w:tc>
          <w:tcPr>
            <w:tcW w:w="3150" w:type="dxa"/>
          </w:tcPr>
          <w:p w14:paraId="4DD810A5" w14:textId="0C491DE0" w:rsidR="00E80714" w:rsidRPr="00AE39EC" w:rsidRDefault="00E80714" w:rsidP="00E80714">
            <w:pPr>
              <w:rPr>
                <w:rFonts w:ascii="Times New Roman" w:hAnsi="Times New Roman" w:cs="Times New Roman"/>
                <w:bCs/>
                <w:color w:val="000000" w:themeColor="text1"/>
              </w:rPr>
            </w:pPr>
            <w:r>
              <w:rPr>
                <w:rFonts w:ascii="Times New Roman" w:hAnsi="Times New Roman" w:cs="Times New Roman"/>
                <w:bCs/>
                <w:color w:val="000000" w:themeColor="text1"/>
              </w:rPr>
              <w:t>Intelligence and IQ Testing</w:t>
            </w:r>
          </w:p>
        </w:tc>
        <w:tc>
          <w:tcPr>
            <w:tcW w:w="3150" w:type="dxa"/>
          </w:tcPr>
          <w:p w14:paraId="75037503" w14:textId="000FDF01" w:rsidR="00E80714" w:rsidRPr="00AE39EC" w:rsidRDefault="00E80714" w:rsidP="00E80714">
            <w:pPr>
              <w:rPr>
                <w:rFonts w:ascii="Times New Roman" w:hAnsi="Times New Roman" w:cs="Times New Roman"/>
                <w:bCs/>
                <w:color w:val="000000" w:themeColor="text1"/>
              </w:rPr>
            </w:pPr>
            <w:r>
              <w:rPr>
                <w:rFonts w:ascii="Times New Roman" w:hAnsi="Times New Roman" w:cs="Times New Roman"/>
                <w:bCs/>
                <w:color w:val="000000" w:themeColor="text1"/>
              </w:rPr>
              <w:t>Paper #1 due @ 11:59pm</w:t>
            </w:r>
          </w:p>
        </w:tc>
      </w:tr>
      <w:tr w:rsidR="00E80714" w14:paraId="5239CF09" w14:textId="77777777" w:rsidTr="004F2C60">
        <w:tc>
          <w:tcPr>
            <w:tcW w:w="9625" w:type="dxa"/>
            <w:gridSpan w:val="4"/>
          </w:tcPr>
          <w:p w14:paraId="08B63C73" w14:textId="1E78E95D" w:rsidR="00E80714" w:rsidRPr="00AE39EC" w:rsidRDefault="00E80714" w:rsidP="00E80714">
            <w:pPr>
              <w:rPr>
                <w:rFonts w:ascii="Times New Roman" w:hAnsi="Times New Roman" w:cs="Times New Roman"/>
                <w:bCs/>
                <w:color w:val="000000" w:themeColor="text1"/>
              </w:rPr>
            </w:pPr>
            <w:r w:rsidRPr="00785558">
              <w:rPr>
                <w:rFonts w:ascii="Times New Roman" w:hAnsi="Times New Roman" w:cs="Times New Roman"/>
                <w:b/>
                <w:color w:val="000000" w:themeColor="text1"/>
              </w:rPr>
              <w:t xml:space="preserve">WEEK FOUR </w:t>
            </w:r>
          </w:p>
        </w:tc>
      </w:tr>
      <w:tr w:rsidR="00E80714" w14:paraId="01A00749" w14:textId="77777777" w:rsidTr="00E45D32">
        <w:trPr>
          <w:trHeight w:val="566"/>
        </w:trPr>
        <w:tc>
          <w:tcPr>
            <w:tcW w:w="1975" w:type="dxa"/>
            <w:shd w:val="clear" w:color="auto" w:fill="EDEDED" w:themeFill="accent3" w:themeFillTint="33"/>
          </w:tcPr>
          <w:p w14:paraId="25C6EA4E" w14:textId="28CF753C"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6/12</w:t>
            </w:r>
          </w:p>
        </w:tc>
        <w:tc>
          <w:tcPr>
            <w:tcW w:w="7650" w:type="dxa"/>
            <w:gridSpan w:val="3"/>
            <w:shd w:val="clear" w:color="auto" w:fill="EDEDED" w:themeFill="accent3" w:themeFillTint="33"/>
          </w:tcPr>
          <w:p w14:paraId="331682AD" w14:textId="4C7A6F6B" w:rsidR="00E80714" w:rsidRPr="00785558" w:rsidRDefault="00E80714" w:rsidP="00E80714">
            <w:pPr>
              <w:jc w:val="center"/>
              <w:rPr>
                <w:rFonts w:ascii="Times New Roman" w:hAnsi="Times New Roman" w:cs="Times New Roman"/>
                <w:b/>
                <w:color w:val="000000" w:themeColor="text1"/>
              </w:rPr>
            </w:pPr>
            <w:r w:rsidRPr="00785558">
              <w:rPr>
                <w:rFonts w:ascii="Times New Roman" w:hAnsi="Times New Roman" w:cs="Times New Roman"/>
                <w:b/>
                <w:color w:val="000000" w:themeColor="text1"/>
              </w:rPr>
              <w:t>EXAM 2 (Chapters 5-8)</w:t>
            </w:r>
          </w:p>
        </w:tc>
      </w:tr>
      <w:tr w:rsidR="00E80714" w14:paraId="0E55CC65" w14:textId="77777777" w:rsidTr="001C2AEA">
        <w:trPr>
          <w:trHeight w:val="548"/>
        </w:trPr>
        <w:tc>
          <w:tcPr>
            <w:tcW w:w="1975" w:type="dxa"/>
          </w:tcPr>
          <w:p w14:paraId="2E66F4C3" w14:textId="6B2C52C8"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6/13</w:t>
            </w:r>
          </w:p>
        </w:tc>
        <w:tc>
          <w:tcPr>
            <w:tcW w:w="1350" w:type="dxa"/>
          </w:tcPr>
          <w:p w14:paraId="3EC8B674" w14:textId="2FB20354" w:rsidR="00E80714" w:rsidRPr="00AE39EC" w:rsidRDefault="00E80714" w:rsidP="00E80714">
            <w:pPr>
              <w:jc w:val="center"/>
              <w:rPr>
                <w:rFonts w:ascii="Times New Roman" w:hAnsi="Times New Roman" w:cs="Times New Roman"/>
                <w:bCs/>
                <w:color w:val="000000" w:themeColor="text1"/>
              </w:rPr>
            </w:pPr>
            <w:r>
              <w:rPr>
                <w:rFonts w:ascii="Times New Roman" w:hAnsi="Times New Roman" w:cs="Times New Roman"/>
                <w:bCs/>
                <w:color w:val="000000" w:themeColor="text1"/>
              </w:rPr>
              <w:t>CH 10</w:t>
            </w:r>
          </w:p>
        </w:tc>
        <w:tc>
          <w:tcPr>
            <w:tcW w:w="3150" w:type="dxa"/>
          </w:tcPr>
          <w:p w14:paraId="350C6346" w14:textId="0C99A2C3" w:rsidR="00E80714" w:rsidRPr="00AE39EC" w:rsidRDefault="00E80714" w:rsidP="00E80714">
            <w:pPr>
              <w:rPr>
                <w:rFonts w:ascii="Times New Roman" w:hAnsi="Times New Roman" w:cs="Times New Roman"/>
                <w:bCs/>
                <w:color w:val="000000" w:themeColor="text1"/>
              </w:rPr>
            </w:pPr>
            <w:r>
              <w:rPr>
                <w:rFonts w:ascii="Times New Roman" w:hAnsi="Times New Roman" w:cs="Times New Roman"/>
                <w:bCs/>
                <w:color w:val="000000" w:themeColor="text1"/>
              </w:rPr>
              <w:t xml:space="preserve">Human Development </w:t>
            </w:r>
          </w:p>
        </w:tc>
        <w:tc>
          <w:tcPr>
            <w:tcW w:w="3150" w:type="dxa"/>
          </w:tcPr>
          <w:p w14:paraId="374933D2" w14:textId="48A2153F" w:rsidR="00E80714" w:rsidRPr="00AE39EC" w:rsidRDefault="00E80714" w:rsidP="00E80714">
            <w:pPr>
              <w:rPr>
                <w:rFonts w:ascii="Times New Roman" w:hAnsi="Times New Roman" w:cs="Times New Roman"/>
                <w:bCs/>
                <w:color w:val="000000" w:themeColor="text1"/>
              </w:rPr>
            </w:pPr>
            <w:r>
              <w:rPr>
                <w:rFonts w:ascii="Times New Roman" w:hAnsi="Times New Roman" w:cs="Times New Roman"/>
                <w:bCs/>
                <w:color w:val="000000" w:themeColor="text1"/>
              </w:rPr>
              <w:t>Think-pair-share activity #4</w:t>
            </w:r>
          </w:p>
        </w:tc>
      </w:tr>
      <w:tr w:rsidR="00E80714" w14:paraId="55C617FE" w14:textId="77777777" w:rsidTr="00E45D32">
        <w:trPr>
          <w:trHeight w:val="530"/>
        </w:trPr>
        <w:tc>
          <w:tcPr>
            <w:tcW w:w="1975" w:type="dxa"/>
            <w:shd w:val="clear" w:color="auto" w:fill="EDEDED" w:themeFill="accent3" w:themeFillTint="33"/>
          </w:tcPr>
          <w:p w14:paraId="0FCFC677" w14:textId="5B39FF3E"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6/14</w:t>
            </w:r>
          </w:p>
        </w:tc>
        <w:tc>
          <w:tcPr>
            <w:tcW w:w="1350" w:type="dxa"/>
            <w:shd w:val="clear" w:color="auto" w:fill="EDEDED" w:themeFill="accent3" w:themeFillTint="33"/>
          </w:tcPr>
          <w:p w14:paraId="30FD7DAD" w14:textId="5FCCD7A9" w:rsidR="00E80714" w:rsidRPr="00AE39EC" w:rsidRDefault="00E80714" w:rsidP="00E80714">
            <w:pPr>
              <w:jc w:val="center"/>
              <w:rPr>
                <w:rFonts w:ascii="Times New Roman" w:hAnsi="Times New Roman" w:cs="Times New Roman"/>
                <w:bCs/>
                <w:color w:val="000000" w:themeColor="text1"/>
              </w:rPr>
            </w:pPr>
            <w:r>
              <w:rPr>
                <w:rFonts w:ascii="Times New Roman" w:hAnsi="Times New Roman" w:cs="Times New Roman"/>
                <w:bCs/>
                <w:color w:val="000000" w:themeColor="text1"/>
              </w:rPr>
              <w:t>CH 11</w:t>
            </w:r>
          </w:p>
        </w:tc>
        <w:tc>
          <w:tcPr>
            <w:tcW w:w="3150" w:type="dxa"/>
            <w:shd w:val="clear" w:color="auto" w:fill="EDEDED" w:themeFill="accent3" w:themeFillTint="33"/>
          </w:tcPr>
          <w:p w14:paraId="07CB2367" w14:textId="763580D4" w:rsidR="00E80714" w:rsidRPr="00AE39EC" w:rsidRDefault="00E80714" w:rsidP="00E80714">
            <w:pPr>
              <w:rPr>
                <w:rFonts w:ascii="Times New Roman" w:hAnsi="Times New Roman" w:cs="Times New Roman"/>
                <w:bCs/>
                <w:color w:val="000000" w:themeColor="text1"/>
              </w:rPr>
            </w:pPr>
            <w:r>
              <w:rPr>
                <w:rFonts w:ascii="Times New Roman" w:hAnsi="Times New Roman" w:cs="Times New Roman"/>
                <w:bCs/>
                <w:color w:val="000000" w:themeColor="text1"/>
              </w:rPr>
              <w:t xml:space="preserve">Emotion and Motivation </w:t>
            </w:r>
          </w:p>
        </w:tc>
        <w:tc>
          <w:tcPr>
            <w:tcW w:w="3150" w:type="dxa"/>
            <w:shd w:val="clear" w:color="auto" w:fill="EDEDED" w:themeFill="accent3" w:themeFillTint="33"/>
          </w:tcPr>
          <w:p w14:paraId="1719D9D2" w14:textId="1FF7EE1A" w:rsidR="00E80714" w:rsidRPr="00AE39EC" w:rsidRDefault="00E80714" w:rsidP="00E80714">
            <w:pPr>
              <w:rPr>
                <w:rFonts w:ascii="Times New Roman" w:hAnsi="Times New Roman" w:cs="Times New Roman"/>
                <w:bCs/>
                <w:color w:val="000000" w:themeColor="text1"/>
              </w:rPr>
            </w:pPr>
          </w:p>
        </w:tc>
      </w:tr>
      <w:tr w:rsidR="00E80714" w14:paraId="4BD6AFC1" w14:textId="77777777" w:rsidTr="001C2AEA">
        <w:trPr>
          <w:trHeight w:val="575"/>
        </w:trPr>
        <w:tc>
          <w:tcPr>
            <w:tcW w:w="1975" w:type="dxa"/>
          </w:tcPr>
          <w:p w14:paraId="23479F75" w14:textId="2075DE86"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6/15</w:t>
            </w:r>
          </w:p>
        </w:tc>
        <w:tc>
          <w:tcPr>
            <w:tcW w:w="1350" w:type="dxa"/>
          </w:tcPr>
          <w:p w14:paraId="0DBD0B45" w14:textId="37BF8B72" w:rsidR="00E80714" w:rsidRPr="00AE39EC" w:rsidRDefault="00E80714" w:rsidP="00E80714">
            <w:pPr>
              <w:jc w:val="center"/>
              <w:rPr>
                <w:rFonts w:ascii="Times New Roman" w:hAnsi="Times New Roman" w:cs="Times New Roman"/>
                <w:bCs/>
                <w:color w:val="000000" w:themeColor="text1"/>
              </w:rPr>
            </w:pPr>
            <w:r>
              <w:rPr>
                <w:rFonts w:ascii="Times New Roman" w:hAnsi="Times New Roman" w:cs="Times New Roman"/>
                <w:bCs/>
                <w:color w:val="000000" w:themeColor="text1"/>
              </w:rPr>
              <w:t>CH 12</w:t>
            </w:r>
          </w:p>
        </w:tc>
        <w:tc>
          <w:tcPr>
            <w:tcW w:w="3150" w:type="dxa"/>
          </w:tcPr>
          <w:p w14:paraId="28661FA6" w14:textId="1F6A1990" w:rsidR="00E80714" w:rsidRPr="00AE39EC" w:rsidRDefault="00E80714" w:rsidP="00E80714">
            <w:pPr>
              <w:rPr>
                <w:rFonts w:ascii="Times New Roman" w:hAnsi="Times New Roman" w:cs="Times New Roman"/>
                <w:bCs/>
                <w:color w:val="000000" w:themeColor="text1"/>
              </w:rPr>
            </w:pPr>
            <w:r>
              <w:rPr>
                <w:rFonts w:ascii="Times New Roman" w:hAnsi="Times New Roman" w:cs="Times New Roman"/>
                <w:bCs/>
                <w:color w:val="000000" w:themeColor="text1"/>
              </w:rPr>
              <w:t xml:space="preserve">Stress, Health, and Coping </w:t>
            </w:r>
          </w:p>
        </w:tc>
        <w:tc>
          <w:tcPr>
            <w:tcW w:w="3150" w:type="dxa"/>
          </w:tcPr>
          <w:p w14:paraId="70D8E504" w14:textId="77777777" w:rsidR="00E80714" w:rsidRPr="00AE39EC" w:rsidRDefault="00E80714" w:rsidP="00E80714">
            <w:pPr>
              <w:rPr>
                <w:rFonts w:ascii="Times New Roman" w:hAnsi="Times New Roman" w:cs="Times New Roman"/>
                <w:bCs/>
                <w:color w:val="000000" w:themeColor="text1"/>
              </w:rPr>
            </w:pPr>
          </w:p>
        </w:tc>
      </w:tr>
      <w:tr w:rsidR="00E80714" w14:paraId="7A715A9F" w14:textId="77777777" w:rsidTr="007E295C">
        <w:tc>
          <w:tcPr>
            <w:tcW w:w="9625" w:type="dxa"/>
            <w:gridSpan w:val="4"/>
          </w:tcPr>
          <w:p w14:paraId="09B4DC3A" w14:textId="745BB10F" w:rsidR="00E80714" w:rsidRPr="00AE39EC" w:rsidRDefault="00E80714" w:rsidP="00E80714">
            <w:pPr>
              <w:rPr>
                <w:rFonts w:ascii="Times New Roman" w:hAnsi="Times New Roman" w:cs="Times New Roman"/>
                <w:bCs/>
                <w:color w:val="000000" w:themeColor="text1"/>
              </w:rPr>
            </w:pPr>
            <w:r w:rsidRPr="00785558">
              <w:rPr>
                <w:rFonts w:ascii="Times New Roman" w:hAnsi="Times New Roman" w:cs="Times New Roman"/>
                <w:b/>
                <w:color w:val="000000" w:themeColor="text1"/>
              </w:rPr>
              <w:t xml:space="preserve">WEEK FIVE </w:t>
            </w:r>
          </w:p>
        </w:tc>
      </w:tr>
      <w:tr w:rsidR="00E80714" w14:paraId="104F4A0A" w14:textId="77777777" w:rsidTr="00E45D32">
        <w:trPr>
          <w:trHeight w:val="503"/>
        </w:trPr>
        <w:tc>
          <w:tcPr>
            <w:tcW w:w="1975" w:type="dxa"/>
            <w:shd w:val="clear" w:color="auto" w:fill="EDEDED" w:themeFill="accent3" w:themeFillTint="33"/>
          </w:tcPr>
          <w:p w14:paraId="2ED11F20" w14:textId="267CF43F"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6/19</w:t>
            </w:r>
          </w:p>
        </w:tc>
        <w:tc>
          <w:tcPr>
            <w:tcW w:w="7650" w:type="dxa"/>
            <w:gridSpan w:val="3"/>
            <w:shd w:val="clear" w:color="auto" w:fill="EDEDED" w:themeFill="accent3" w:themeFillTint="33"/>
          </w:tcPr>
          <w:p w14:paraId="7D3FB6A8" w14:textId="472B9793" w:rsidR="00E80714" w:rsidRPr="00785558" w:rsidRDefault="00E80714" w:rsidP="00E80714">
            <w:pPr>
              <w:jc w:val="center"/>
              <w:rPr>
                <w:rFonts w:ascii="Times New Roman" w:hAnsi="Times New Roman" w:cs="Times New Roman"/>
                <w:b/>
                <w:color w:val="000000" w:themeColor="text1"/>
              </w:rPr>
            </w:pPr>
            <w:r w:rsidRPr="00785558">
              <w:rPr>
                <w:rFonts w:ascii="Times New Roman" w:hAnsi="Times New Roman" w:cs="Times New Roman"/>
                <w:b/>
                <w:color w:val="000000" w:themeColor="text1"/>
              </w:rPr>
              <w:t>NO CLASS (JUNETEENTH)</w:t>
            </w:r>
          </w:p>
        </w:tc>
      </w:tr>
      <w:tr w:rsidR="00E80714" w14:paraId="18B5CF2B" w14:textId="77777777" w:rsidTr="001C2AEA">
        <w:trPr>
          <w:trHeight w:val="620"/>
        </w:trPr>
        <w:tc>
          <w:tcPr>
            <w:tcW w:w="1975" w:type="dxa"/>
          </w:tcPr>
          <w:p w14:paraId="1109546C" w14:textId="78ABA7B4"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6/20</w:t>
            </w:r>
          </w:p>
        </w:tc>
        <w:tc>
          <w:tcPr>
            <w:tcW w:w="1350" w:type="dxa"/>
          </w:tcPr>
          <w:p w14:paraId="2DF8618B" w14:textId="494892BC" w:rsidR="00E80714" w:rsidRPr="00AE39EC" w:rsidRDefault="00E80714" w:rsidP="00E80714">
            <w:pPr>
              <w:jc w:val="center"/>
              <w:rPr>
                <w:rFonts w:ascii="Times New Roman" w:hAnsi="Times New Roman" w:cs="Times New Roman"/>
                <w:bCs/>
                <w:color w:val="000000" w:themeColor="text1"/>
              </w:rPr>
            </w:pPr>
            <w:r>
              <w:rPr>
                <w:rFonts w:ascii="Times New Roman" w:hAnsi="Times New Roman" w:cs="Times New Roman"/>
                <w:bCs/>
                <w:color w:val="000000" w:themeColor="text1"/>
              </w:rPr>
              <w:t>CH 13</w:t>
            </w:r>
          </w:p>
        </w:tc>
        <w:tc>
          <w:tcPr>
            <w:tcW w:w="3150" w:type="dxa"/>
          </w:tcPr>
          <w:p w14:paraId="2CC2CEB7" w14:textId="3CAF5DC4" w:rsidR="00E80714" w:rsidRPr="00AE39EC" w:rsidRDefault="00E80714" w:rsidP="00E80714">
            <w:pPr>
              <w:rPr>
                <w:rFonts w:ascii="Times New Roman" w:hAnsi="Times New Roman" w:cs="Times New Roman"/>
                <w:bCs/>
                <w:color w:val="000000" w:themeColor="text1"/>
              </w:rPr>
            </w:pPr>
            <w:r>
              <w:rPr>
                <w:rFonts w:ascii="Times New Roman" w:hAnsi="Times New Roman" w:cs="Times New Roman"/>
                <w:bCs/>
                <w:color w:val="000000" w:themeColor="text1"/>
              </w:rPr>
              <w:t xml:space="preserve">Social Psychology </w:t>
            </w:r>
          </w:p>
        </w:tc>
        <w:tc>
          <w:tcPr>
            <w:tcW w:w="3150" w:type="dxa"/>
          </w:tcPr>
          <w:p w14:paraId="48810551" w14:textId="0B2DE023" w:rsidR="00E80714" w:rsidRPr="00AE39EC" w:rsidRDefault="00E80714" w:rsidP="00E80714">
            <w:pPr>
              <w:rPr>
                <w:rFonts w:ascii="Times New Roman" w:hAnsi="Times New Roman" w:cs="Times New Roman"/>
                <w:bCs/>
                <w:color w:val="000000" w:themeColor="text1"/>
              </w:rPr>
            </w:pPr>
            <w:r>
              <w:rPr>
                <w:rFonts w:ascii="Times New Roman" w:hAnsi="Times New Roman" w:cs="Times New Roman"/>
                <w:bCs/>
                <w:color w:val="000000" w:themeColor="text1"/>
              </w:rPr>
              <w:t>Think-pair-share activity #5</w:t>
            </w:r>
          </w:p>
        </w:tc>
      </w:tr>
      <w:tr w:rsidR="00E80714" w14:paraId="13960196" w14:textId="77777777" w:rsidTr="00E45D32">
        <w:trPr>
          <w:trHeight w:val="674"/>
        </w:trPr>
        <w:tc>
          <w:tcPr>
            <w:tcW w:w="1975" w:type="dxa"/>
            <w:shd w:val="clear" w:color="auto" w:fill="EDEDED" w:themeFill="accent3" w:themeFillTint="33"/>
          </w:tcPr>
          <w:p w14:paraId="1C28FCD6" w14:textId="7780B6BA"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lastRenderedPageBreak/>
              <w:t>6/21</w:t>
            </w:r>
          </w:p>
        </w:tc>
        <w:tc>
          <w:tcPr>
            <w:tcW w:w="7650" w:type="dxa"/>
            <w:gridSpan w:val="3"/>
            <w:shd w:val="clear" w:color="auto" w:fill="EDEDED" w:themeFill="accent3" w:themeFillTint="33"/>
          </w:tcPr>
          <w:p w14:paraId="7469A2C3" w14:textId="0B334A8B" w:rsidR="00E80714" w:rsidRPr="00785558" w:rsidRDefault="00E80714" w:rsidP="00E80714">
            <w:pPr>
              <w:jc w:val="center"/>
              <w:rPr>
                <w:rFonts w:ascii="Times New Roman" w:hAnsi="Times New Roman" w:cs="Times New Roman"/>
                <w:b/>
                <w:color w:val="000000" w:themeColor="text1"/>
              </w:rPr>
            </w:pPr>
            <w:r w:rsidRPr="00785558">
              <w:rPr>
                <w:rFonts w:ascii="Times New Roman" w:hAnsi="Times New Roman" w:cs="Times New Roman"/>
                <w:b/>
                <w:color w:val="000000" w:themeColor="text1"/>
              </w:rPr>
              <w:t>EXAM 3 (Chapters 9-12)</w:t>
            </w:r>
          </w:p>
        </w:tc>
      </w:tr>
      <w:tr w:rsidR="00E80714" w14:paraId="5BD61446" w14:textId="77777777" w:rsidTr="001C2AEA">
        <w:trPr>
          <w:trHeight w:val="530"/>
        </w:trPr>
        <w:tc>
          <w:tcPr>
            <w:tcW w:w="1975" w:type="dxa"/>
          </w:tcPr>
          <w:p w14:paraId="767D4781" w14:textId="470B5A3D"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6/22</w:t>
            </w:r>
          </w:p>
        </w:tc>
        <w:tc>
          <w:tcPr>
            <w:tcW w:w="1350" w:type="dxa"/>
          </w:tcPr>
          <w:p w14:paraId="3F2D16A0" w14:textId="38BCCFDC" w:rsidR="00E80714" w:rsidRPr="00AE39EC" w:rsidRDefault="00E80714" w:rsidP="00E80714">
            <w:pPr>
              <w:jc w:val="center"/>
              <w:rPr>
                <w:rFonts w:ascii="Times New Roman" w:hAnsi="Times New Roman" w:cs="Times New Roman"/>
                <w:bCs/>
                <w:color w:val="000000" w:themeColor="text1"/>
              </w:rPr>
            </w:pPr>
            <w:r>
              <w:rPr>
                <w:rFonts w:ascii="Times New Roman" w:hAnsi="Times New Roman" w:cs="Times New Roman"/>
                <w:bCs/>
                <w:color w:val="000000" w:themeColor="text1"/>
              </w:rPr>
              <w:t>CH 14</w:t>
            </w:r>
          </w:p>
        </w:tc>
        <w:tc>
          <w:tcPr>
            <w:tcW w:w="3150" w:type="dxa"/>
          </w:tcPr>
          <w:p w14:paraId="3FC9CE38" w14:textId="778DAD9A" w:rsidR="00E80714" w:rsidRPr="00AE39EC" w:rsidRDefault="00E80714" w:rsidP="00E80714">
            <w:pPr>
              <w:rPr>
                <w:rFonts w:ascii="Times New Roman" w:hAnsi="Times New Roman" w:cs="Times New Roman"/>
                <w:bCs/>
                <w:color w:val="000000" w:themeColor="text1"/>
              </w:rPr>
            </w:pPr>
            <w:r>
              <w:rPr>
                <w:rFonts w:ascii="Times New Roman" w:hAnsi="Times New Roman" w:cs="Times New Roman"/>
                <w:bCs/>
                <w:color w:val="000000" w:themeColor="text1"/>
              </w:rPr>
              <w:t>Personality</w:t>
            </w:r>
          </w:p>
        </w:tc>
        <w:tc>
          <w:tcPr>
            <w:tcW w:w="3150" w:type="dxa"/>
          </w:tcPr>
          <w:p w14:paraId="3BF908DF" w14:textId="1149D433" w:rsidR="00E80714" w:rsidRPr="00AE39EC" w:rsidRDefault="00E80714" w:rsidP="00E80714">
            <w:pPr>
              <w:rPr>
                <w:rFonts w:ascii="Times New Roman" w:hAnsi="Times New Roman" w:cs="Times New Roman"/>
                <w:bCs/>
                <w:color w:val="000000" w:themeColor="text1"/>
              </w:rPr>
            </w:pPr>
          </w:p>
        </w:tc>
      </w:tr>
      <w:tr w:rsidR="00E80714" w14:paraId="78D3DC7C" w14:textId="77777777" w:rsidTr="00DA7CBC">
        <w:tc>
          <w:tcPr>
            <w:tcW w:w="9625" w:type="dxa"/>
            <w:gridSpan w:val="4"/>
          </w:tcPr>
          <w:p w14:paraId="3F4C9A9A" w14:textId="0078BBC8" w:rsidR="00E80714" w:rsidRPr="00AE39EC" w:rsidRDefault="00E80714" w:rsidP="00E80714">
            <w:pPr>
              <w:rPr>
                <w:rFonts w:ascii="Times New Roman" w:hAnsi="Times New Roman" w:cs="Times New Roman"/>
                <w:bCs/>
                <w:color w:val="000000" w:themeColor="text1"/>
              </w:rPr>
            </w:pPr>
            <w:r w:rsidRPr="00785558">
              <w:rPr>
                <w:rFonts w:ascii="Times New Roman" w:hAnsi="Times New Roman" w:cs="Times New Roman"/>
                <w:b/>
                <w:color w:val="000000" w:themeColor="text1"/>
              </w:rPr>
              <w:t>WEEK SIX</w:t>
            </w:r>
          </w:p>
        </w:tc>
      </w:tr>
      <w:tr w:rsidR="00E80714" w14:paraId="5993AF2F" w14:textId="77777777" w:rsidTr="00E45D32">
        <w:trPr>
          <w:trHeight w:val="575"/>
        </w:trPr>
        <w:tc>
          <w:tcPr>
            <w:tcW w:w="1975" w:type="dxa"/>
            <w:shd w:val="clear" w:color="auto" w:fill="EDEDED" w:themeFill="accent3" w:themeFillTint="33"/>
          </w:tcPr>
          <w:p w14:paraId="3EB9D983" w14:textId="42AB0C06"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6/26</w:t>
            </w:r>
          </w:p>
        </w:tc>
        <w:tc>
          <w:tcPr>
            <w:tcW w:w="1350" w:type="dxa"/>
            <w:shd w:val="clear" w:color="auto" w:fill="EDEDED" w:themeFill="accent3" w:themeFillTint="33"/>
          </w:tcPr>
          <w:p w14:paraId="7ADA56DF" w14:textId="2B39AF41" w:rsidR="00E80714" w:rsidRPr="00AE39EC" w:rsidRDefault="00E80714" w:rsidP="00E80714">
            <w:pPr>
              <w:jc w:val="center"/>
              <w:rPr>
                <w:rFonts w:ascii="Times New Roman" w:hAnsi="Times New Roman" w:cs="Times New Roman"/>
                <w:bCs/>
                <w:color w:val="000000" w:themeColor="text1"/>
              </w:rPr>
            </w:pPr>
            <w:r>
              <w:rPr>
                <w:rFonts w:ascii="Times New Roman" w:hAnsi="Times New Roman" w:cs="Times New Roman"/>
                <w:bCs/>
                <w:color w:val="000000" w:themeColor="text1"/>
              </w:rPr>
              <w:t>CH 15</w:t>
            </w:r>
          </w:p>
        </w:tc>
        <w:tc>
          <w:tcPr>
            <w:tcW w:w="3150" w:type="dxa"/>
            <w:shd w:val="clear" w:color="auto" w:fill="EDEDED" w:themeFill="accent3" w:themeFillTint="33"/>
          </w:tcPr>
          <w:p w14:paraId="25439283" w14:textId="0E278A84" w:rsidR="00E80714" w:rsidRPr="00AE39EC" w:rsidRDefault="00E80714" w:rsidP="00E80714">
            <w:pPr>
              <w:rPr>
                <w:rFonts w:ascii="Times New Roman" w:hAnsi="Times New Roman" w:cs="Times New Roman"/>
                <w:bCs/>
                <w:color w:val="000000" w:themeColor="text1"/>
              </w:rPr>
            </w:pPr>
            <w:r>
              <w:rPr>
                <w:rFonts w:ascii="Times New Roman" w:hAnsi="Times New Roman" w:cs="Times New Roman"/>
                <w:bCs/>
                <w:color w:val="000000" w:themeColor="text1"/>
              </w:rPr>
              <w:t xml:space="preserve">Psychological Disorders </w:t>
            </w:r>
          </w:p>
        </w:tc>
        <w:tc>
          <w:tcPr>
            <w:tcW w:w="3150" w:type="dxa"/>
            <w:shd w:val="clear" w:color="auto" w:fill="EDEDED" w:themeFill="accent3" w:themeFillTint="33"/>
          </w:tcPr>
          <w:p w14:paraId="2C587BD7" w14:textId="77777777" w:rsidR="00E80714" w:rsidRPr="00AE39EC" w:rsidRDefault="00E80714" w:rsidP="00E80714">
            <w:pPr>
              <w:rPr>
                <w:rFonts w:ascii="Times New Roman" w:hAnsi="Times New Roman" w:cs="Times New Roman"/>
                <w:bCs/>
                <w:color w:val="000000" w:themeColor="text1"/>
              </w:rPr>
            </w:pPr>
          </w:p>
        </w:tc>
      </w:tr>
      <w:tr w:rsidR="00E80714" w14:paraId="553CEE2B" w14:textId="77777777" w:rsidTr="001C2AEA">
        <w:trPr>
          <w:trHeight w:val="620"/>
        </w:trPr>
        <w:tc>
          <w:tcPr>
            <w:tcW w:w="1975" w:type="dxa"/>
          </w:tcPr>
          <w:p w14:paraId="5CA75C37" w14:textId="2829542E"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6/27</w:t>
            </w:r>
          </w:p>
        </w:tc>
        <w:tc>
          <w:tcPr>
            <w:tcW w:w="1350" w:type="dxa"/>
          </w:tcPr>
          <w:p w14:paraId="1B899B46" w14:textId="23C25FBC" w:rsidR="00E80714" w:rsidRPr="00AE39EC" w:rsidRDefault="00E80714" w:rsidP="00E80714">
            <w:pPr>
              <w:jc w:val="center"/>
              <w:rPr>
                <w:rFonts w:ascii="Times New Roman" w:hAnsi="Times New Roman" w:cs="Times New Roman"/>
                <w:bCs/>
                <w:color w:val="000000" w:themeColor="text1"/>
              </w:rPr>
            </w:pPr>
            <w:r>
              <w:rPr>
                <w:rFonts w:ascii="Times New Roman" w:hAnsi="Times New Roman" w:cs="Times New Roman"/>
                <w:bCs/>
                <w:color w:val="000000" w:themeColor="text1"/>
              </w:rPr>
              <w:t>CH 15</w:t>
            </w:r>
          </w:p>
        </w:tc>
        <w:tc>
          <w:tcPr>
            <w:tcW w:w="3150" w:type="dxa"/>
          </w:tcPr>
          <w:p w14:paraId="0916987C" w14:textId="267A89B2" w:rsidR="00E80714" w:rsidRPr="00AE39EC" w:rsidRDefault="00E80714" w:rsidP="00E80714">
            <w:pPr>
              <w:rPr>
                <w:rFonts w:ascii="Times New Roman" w:hAnsi="Times New Roman" w:cs="Times New Roman"/>
                <w:bCs/>
                <w:color w:val="000000" w:themeColor="text1"/>
              </w:rPr>
            </w:pPr>
            <w:r>
              <w:rPr>
                <w:rFonts w:ascii="Times New Roman" w:hAnsi="Times New Roman" w:cs="Times New Roman"/>
                <w:bCs/>
                <w:color w:val="000000" w:themeColor="text1"/>
              </w:rPr>
              <w:t xml:space="preserve">Psychological and Biological Treatments </w:t>
            </w:r>
          </w:p>
        </w:tc>
        <w:tc>
          <w:tcPr>
            <w:tcW w:w="3150" w:type="dxa"/>
          </w:tcPr>
          <w:p w14:paraId="42E48E89" w14:textId="062F96D2" w:rsidR="00E80714" w:rsidRPr="00AE39EC" w:rsidRDefault="00E80714" w:rsidP="00E80714">
            <w:pPr>
              <w:rPr>
                <w:rFonts w:ascii="Times New Roman" w:hAnsi="Times New Roman" w:cs="Times New Roman"/>
                <w:bCs/>
                <w:color w:val="000000" w:themeColor="text1"/>
              </w:rPr>
            </w:pPr>
            <w:r>
              <w:rPr>
                <w:rFonts w:ascii="Times New Roman" w:hAnsi="Times New Roman" w:cs="Times New Roman"/>
                <w:bCs/>
                <w:color w:val="000000" w:themeColor="text1"/>
              </w:rPr>
              <w:t>Paper #2 due @ 11:59pm</w:t>
            </w:r>
          </w:p>
        </w:tc>
      </w:tr>
      <w:tr w:rsidR="00E80714" w14:paraId="6E6D37F2" w14:textId="77777777" w:rsidTr="00E80714">
        <w:trPr>
          <w:trHeight w:val="503"/>
        </w:trPr>
        <w:tc>
          <w:tcPr>
            <w:tcW w:w="1975" w:type="dxa"/>
            <w:shd w:val="clear" w:color="auto" w:fill="EDEDED" w:themeFill="accent3" w:themeFillTint="33"/>
          </w:tcPr>
          <w:p w14:paraId="5256D237" w14:textId="2C008E41"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6/28</w:t>
            </w:r>
          </w:p>
        </w:tc>
        <w:tc>
          <w:tcPr>
            <w:tcW w:w="7650" w:type="dxa"/>
            <w:gridSpan w:val="3"/>
            <w:shd w:val="clear" w:color="auto" w:fill="EDEDED" w:themeFill="accent3" w:themeFillTint="33"/>
          </w:tcPr>
          <w:p w14:paraId="75D10301" w14:textId="113CB0E2" w:rsidR="00E80714" w:rsidRPr="00E80714" w:rsidRDefault="00E80714" w:rsidP="00E80714">
            <w:pPr>
              <w:jc w:val="center"/>
              <w:rPr>
                <w:rFonts w:ascii="Times New Roman" w:hAnsi="Times New Roman" w:cs="Times New Roman"/>
                <w:b/>
                <w:color w:val="000000" w:themeColor="text1"/>
              </w:rPr>
            </w:pPr>
            <w:r w:rsidRPr="00E80714">
              <w:rPr>
                <w:rFonts w:ascii="Times New Roman" w:hAnsi="Times New Roman" w:cs="Times New Roman"/>
                <w:b/>
                <w:color w:val="000000" w:themeColor="text1"/>
              </w:rPr>
              <w:t>NO CLASS (READING DAY)</w:t>
            </w:r>
          </w:p>
        </w:tc>
      </w:tr>
      <w:tr w:rsidR="00E80714" w14:paraId="7DA03EC3" w14:textId="77777777" w:rsidTr="001C2AEA">
        <w:trPr>
          <w:trHeight w:val="512"/>
        </w:trPr>
        <w:tc>
          <w:tcPr>
            <w:tcW w:w="1975" w:type="dxa"/>
          </w:tcPr>
          <w:p w14:paraId="33A11F2E" w14:textId="4B5C9172" w:rsidR="00E80714" w:rsidRPr="00AE39EC" w:rsidRDefault="00E80714" w:rsidP="00E80714">
            <w:pPr>
              <w:jc w:val="center"/>
              <w:rPr>
                <w:rFonts w:ascii="Times New Roman" w:hAnsi="Times New Roman" w:cs="Times New Roman"/>
                <w:bCs/>
                <w:color w:val="000000" w:themeColor="text1"/>
              </w:rPr>
            </w:pPr>
            <w:r w:rsidRPr="00AE39EC">
              <w:rPr>
                <w:rFonts w:ascii="Times New Roman" w:hAnsi="Times New Roman" w:cs="Times New Roman"/>
                <w:bCs/>
                <w:color w:val="000000" w:themeColor="text1"/>
              </w:rPr>
              <w:t>6/29</w:t>
            </w:r>
          </w:p>
        </w:tc>
        <w:tc>
          <w:tcPr>
            <w:tcW w:w="7650" w:type="dxa"/>
            <w:gridSpan w:val="3"/>
          </w:tcPr>
          <w:p w14:paraId="4ACB8AFF" w14:textId="2D394008" w:rsidR="00E80714" w:rsidRPr="00785558" w:rsidRDefault="00E80714" w:rsidP="00E80714">
            <w:pPr>
              <w:jc w:val="center"/>
              <w:rPr>
                <w:rFonts w:ascii="Times New Roman" w:hAnsi="Times New Roman" w:cs="Times New Roman"/>
                <w:b/>
                <w:color w:val="000000" w:themeColor="text1"/>
              </w:rPr>
            </w:pPr>
            <w:r w:rsidRPr="00785558">
              <w:rPr>
                <w:rFonts w:ascii="Times New Roman" w:hAnsi="Times New Roman" w:cs="Times New Roman"/>
                <w:b/>
                <w:color w:val="000000" w:themeColor="text1"/>
              </w:rPr>
              <w:t>EXAM 4 (Chapters 13-16)</w:t>
            </w:r>
          </w:p>
        </w:tc>
      </w:tr>
    </w:tbl>
    <w:p w14:paraId="66E541F6" w14:textId="77777777" w:rsidR="003B2DFE" w:rsidRPr="00032E65" w:rsidRDefault="003B2DFE" w:rsidP="003B2DFE">
      <w:pPr>
        <w:spacing w:before="80" w:after="80"/>
        <w:rPr>
          <w:rFonts w:ascii="Times New Roman" w:hAnsi="Times New Roman" w:cs="Times New Roman"/>
          <w:b/>
          <w:bCs/>
          <w:color w:val="000000" w:themeColor="text1"/>
        </w:rPr>
      </w:pPr>
      <w:r w:rsidRPr="00032E65">
        <w:rPr>
          <w:rFonts w:ascii="Times New Roman" w:hAnsi="Times New Roman" w:cs="Times New Roman"/>
          <w:b/>
          <w:bCs/>
          <w:color w:val="000000" w:themeColor="text1"/>
        </w:rPr>
        <w:t>*These descriptions and timelines are subject to change at the discretion of the instructor. Changes will be announced in class. You are responsible for all class announcements.</w:t>
      </w:r>
    </w:p>
    <w:p w14:paraId="4C240BA4" w14:textId="6EF0E63D" w:rsidR="006C2591" w:rsidRPr="009E61B2" w:rsidRDefault="006C2591"/>
    <w:sectPr w:rsidR="006C2591" w:rsidRPr="009E61B2" w:rsidSect="009E61B2">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4AE0" w14:textId="77777777" w:rsidR="00EF3A5A" w:rsidRDefault="00EF3A5A" w:rsidP="009E61B2">
      <w:r>
        <w:separator/>
      </w:r>
    </w:p>
  </w:endnote>
  <w:endnote w:type="continuationSeparator" w:id="0">
    <w:p w14:paraId="6ADE9DEA" w14:textId="77777777" w:rsidR="00EF3A5A" w:rsidRDefault="00EF3A5A" w:rsidP="009E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FC57" w14:textId="77777777" w:rsidR="00EF3A5A" w:rsidRDefault="00EF3A5A" w:rsidP="009E61B2">
      <w:r>
        <w:separator/>
      </w:r>
    </w:p>
  </w:footnote>
  <w:footnote w:type="continuationSeparator" w:id="0">
    <w:p w14:paraId="7E4E700D" w14:textId="77777777" w:rsidR="00EF3A5A" w:rsidRDefault="00EF3A5A" w:rsidP="009E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3A1" w14:textId="316126CC" w:rsidR="009E61B2" w:rsidRDefault="009E61B2">
    <w:pPr>
      <w:pStyle w:val="Header"/>
    </w:pPr>
  </w:p>
  <w:p w14:paraId="3A5137D8" w14:textId="77777777" w:rsidR="009E61B2" w:rsidRDefault="009E6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AAA4" w14:textId="66C3B051" w:rsidR="009E61B2" w:rsidRDefault="009E61B2">
    <w:pPr>
      <w:pStyle w:val="Header"/>
    </w:pPr>
    <w:r>
      <w:rPr>
        <w:noProof/>
      </w:rPr>
      <w:drawing>
        <wp:inline distT="0" distB="0" distL="0" distR="0" wp14:anchorId="7C4FF7C0" wp14:editId="2DF003F2">
          <wp:extent cx="2896478" cy="707366"/>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23352" cy="738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6ED"/>
    <w:multiLevelType w:val="hybridMultilevel"/>
    <w:tmpl w:val="B2003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4B0862"/>
    <w:multiLevelType w:val="hybridMultilevel"/>
    <w:tmpl w:val="A3B4A91A"/>
    <w:lvl w:ilvl="0" w:tplc="084E1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41AC8"/>
    <w:multiLevelType w:val="hybridMultilevel"/>
    <w:tmpl w:val="1D747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3320EA"/>
    <w:multiLevelType w:val="hybridMultilevel"/>
    <w:tmpl w:val="E33A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E22B85"/>
    <w:multiLevelType w:val="hybridMultilevel"/>
    <w:tmpl w:val="973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273DF"/>
    <w:multiLevelType w:val="hybridMultilevel"/>
    <w:tmpl w:val="1C5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4611D"/>
    <w:multiLevelType w:val="hybridMultilevel"/>
    <w:tmpl w:val="A7A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858019">
    <w:abstractNumId w:val="4"/>
  </w:num>
  <w:num w:numId="2" w16cid:durableId="1287665698">
    <w:abstractNumId w:val="6"/>
  </w:num>
  <w:num w:numId="3" w16cid:durableId="313607716">
    <w:abstractNumId w:val="2"/>
  </w:num>
  <w:num w:numId="4" w16cid:durableId="647437037">
    <w:abstractNumId w:val="3"/>
  </w:num>
  <w:num w:numId="5" w16cid:durableId="628318250">
    <w:abstractNumId w:val="0"/>
  </w:num>
  <w:num w:numId="6" w16cid:durableId="325910774">
    <w:abstractNumId w:val="1"/>
  </w:num>
  <w:num w:numId="7" w16cid:durableId="1847867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27"/>
    <w:rsid w:val="00056B78"/>
    <w:rsid w:val="00103E30"/>
    <w:rsid w:val="00191FAE"/>
    <w:rsid w:val="001A7EB6"/>
    <w:rsid w:val="001C2AEA"/>
    <w:rsid w:val="001E2380"/>
    <w:rsid w:val="002C50FB"/>
    <w:rsid w:val="003478D0"/>
    <w:rsid w:val="003B2DFE"/>
    <w:rsid w:val="0040412D"/>
    <w:rsid w:val="0043554B"/>
    <w:rsid w:val="00484546"/>
    <w:rsid w:val="004A129C"/>
    <w:rsid w:val="005D0D71"/>
    <w:rsid w:val="005F5686"/>
    <w:rsid w:val="00664806"/>
    <w:rsid w:val="006C2591"/>
    <w:rsid w:val="00702FF0"/>
    <w:rsid w:val="00741D27"/>
    <w:rsid w:val="00785558"/>
    <w:rsid w:val="007A0729"/>
    <w:rsid w:val="00893411"/>
    <w:rsid w:val="008D6B20"/>
    <w:rsid w:val="009912C9"/>
    <w:rsid w:val="009E61B2"/>
    <w:rsid w:val="009E7064"/>
    <w:rsid w:val="00AA2FBF"/>
    <w:rsid w:val="00AE39EC"/>
    <w:rsid w:val="00B40B6D"/>
    <w:rsid w:val="00D2469C"/>
    <w:rsid w:val="00E24A30"/>
    <w:rsid w:val="00E45D32"/>
    <w:rsid w:val="00E77F18"/>
    <w:rsid w:val="00E80714"/>
    <w:rsid w:val="00EF3A5A"/>
    <w:rsid w:val="00F33813"/>
    <w:rsid w:val="00FA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24D70"/>
  <w15:chartTrackingRefBased/>
  <w15:docId w15:val="{01292C7E-DDB3-AB4B-93D4-B855C8B2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D27"/>
    <w:rPr>
      <w:b/>
      <w:bCs/>
    </w:rPr>
  </w:style>
  <w:style w:type="paragraph" w:styleId="Header">
    <w:name w:val="header"/>
    <w:basedOn w:val="Normal"/>
    <w:link w:val="HeaderChar"/>
    <w:uiPriority w:val="99"/>
    <w:unhideWhenUsed/>
    <w:rsid w:val="009E61B2"/>
    <w:pPr>
      <w:tabs>
        <w:tab w:val="center" w:pos="4680"/>
        <w:tab w:val="right" w:pos="9360"/>
      </w:tabs>
    </w:pPr>
  </w:style>
  <w:style w:type="character" w:customStyle="1" w:styleId="HeaderChar">
    <w:name w:val="Header Char"/>
    <w:basedOn w:val="DefaultParagraphFont"/>
    <w:link w:val="Header"/>
    <w:uiPriority w:val="99"/>
    <w:rsid w:val="009E61B2"/>
  </w:style>
  <w:style w:type="paragraph" w:styleId="Footer">
    <w:name w:val="footer"/>
    <w:basedOn w:val="Normal"/>
    <w:link w:val="FooterChar"/>
    <w:uiPriority w:val="99"/>
    <w:unhideWhenUsed/>
    <w:rsid w:val="009E61B2"/>
    <w:pPr>
      <w:tabs>
        <w:tab w:val="center" w:pos="4680"/>
        <w:tab w:val="right" w:pos="9360"/>
      </w:tabs>
    </w:pPr>
  </w:style>
  <w:style w:type="character" w:customStyle="1" w:styleId="FooterChar">
    <w:name w:val="Footer Char"/>
    <w:basedOn w:val="DefaultParagraphFont"/>
    <w:link w:val="Footer"/>
    <w:uiPriority w:val="99"/>
    <w:rsid w:val="009E61B2"/>
  </w:style>
  <w:style w:type="table" w:styleId="TableGrid">
    <w:name w:val="Table Grid"/>
    <w:basedOn w:val="TableNormal"/>
    <w:uiPriority w:val="39"/>
    <w:rsid w:val="008D6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29C"/>
    <w:pPr>
      <w:ind w:left="720"/>
      <w:contextualSpacing/>
    </w:pPr>
  </w:style>
  <w:style w:type="character" w:styleId="Hyperlink">
    <w:name w:val="Hyperlink"/>
    <w:basedOn w:val="DefaultParagraphFont"/>
    <w:uiPriority w:val="99"/>
    <w:unhideWhenUsed/>
    <w:rsid w:val="00FA40C8"/>
    <w:rPr>
      <w:color w:val="0563C1" w:themeColor="hyperlink"/>
      <w:u w:val="single"/>
    </w:rPr>
  </w:style>
  <w:style w:type="character" w:styleId="UnresolvedMention">
    <w:name w:val="Unresolved Mention"/>
    <w:basedOn w:val="DefaultParagraphFont"/>
    <w:uiPriority w:val="99"/>
    <w:semiHidden/>
    <w:unhideWhenUsed/>
    <w:rsid w:val="00FA40C8"/>
    <w:rPr>
      <w:color w:val="605E5C"/>
      <w:shd w:val="clear" w:color="auto" w:fill="E1DFDD"/>
    </w:rPr>
  </w:style>
  <w:style w:type="character" w:styleId="FollowedHyperlink">
    <w:name w:val="FollowedHyperlink"/>
    <w:basedOn w:val="DefaultParagraphFont"/>
    <w:uiPriority w:val="99"/>
    <w:semiHidden/>
    <w:unhideWhenUsed/>
    <w:rsid w:val="00FA40C8"/>
    <w:rPr>
      <w:color w:val="954F72" w:themeColor="followedHyperlink"/>
      <w:u w:val="single"/>
    </w:rPr>
  </w:style>
  <w:style w:type="paragraph" w:customStyle="1" w:styleId="Default">
    <w:name w:val="Default"/>
    <w:rsid w:val="00FA40C8"/>
    <w:pPr>
      <w:autoSpaceDE w:val="0"/>
      <w:autoSpaceDN w:val="0"/>
      <w:adjustRightInd w:val="0"/>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columbia.edu/academics/integrity" TargetMode="External"/><Relationship Id="rId13" Type="http://schemas.openxmlformats.org/officeDocument/2006/relationships/hyperlink" Target="https://health.columbia.edu/content/counseling-and-psychological-servi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askalice.columbia.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uc.columbi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columbia.edu/" TargetMode="External"/><Relationship Id="rId5" Type="http://schemas.openxmlformats.org/officeDocument/2006/relationships/footnotes" Target="footnotes.xml"/><Relationship Id="rId15" Type="http://schemas.openxmlformats.org/officeDocument/2006/relationships/hyperlink" Target="https://barnard.edu/disabilityservices" TargetMode="External"/><Relationship Id="rId10" Type="http://schemas.openxmlformats.org/officeDocument/2006/relationships/hyperlink" Target="https://www.cc-seas.columbia.edu/csa/tuto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lege.columbia.edu/core/uwp/writing-center" TargetMode="External"/><Relationship Id="rId14" Type="http://schemas.openxmlformats.org/officeDocument/2006/relationships/hyperlink" Target="https://health.columbia.edu/content/disability-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Quincy Miller</dc:creator>
  <cp:keywords/>
  <dc:description/>
  <cp:lastModifiedBy>Quincy Miller</cp:lastModifiedBy>
  <cp:revision>11</cp:revision>
  <dcterms:created xsi:type="dcterms:W3CDTF">2023-04-03T17:21:00Z</dcterms:created>
  <dcterms:modified xsi:type="dcterms:W3CDTF">2023-04-13T19:43:00Z</dcterms:modified>
</cp:coreProperties>
</file>